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0FD97" w14:textId="77777777" w:rsidR="00572EE8" w:rsidRPr="00DC4AA4" w:rsidRDefault="00572EE8" w:rsidP="00572EE8">
      <w:pPr>
        <w:rPr>
          <w:rFonts w:ascii="Avenir Next LT Pro" w:hAnsi="Avenir Next LT Pro"/>
          <w:b/>
          <w:bCs/>
          <w:sz w:val="27"/>
          <w:szCs w:val="27"/>
          <w:lang w:val="de-DE"/>
        </w:rPr>
      </w:pPr>
      <w:r w:rsidRPr="00DC4AA4">
        <w:rPr>
          <w:rFonts w:ascii="Avenir Next LT Pro" w:hAnsi="Avenir Next LT Pro"/>
          <w:b/>
          <w:bCs/>
          <w:sz w:val="27"/>
          <w:szCs w:val="27"/>
          <w:lang w:val="de-DE"/>
        </w:rPr>
        <w:t>Handreichung für Lehrerinnen und Lehrer</w:t>
      </w:r>
    </w:p>
    <w:p w14:paraId="2183E929" w14:textId="7BC2C462" w:rsidR="00F73C5F" w:rsidRPr="00DC4AA4" w:rsidRDefault="00F73C5F" w:rsidP="00F73C5F">
      <w:pPr>
        <w:rPr>
          <w:rFonts w:ascii="Avenir Next LT Pro" w:hAnsi="Avenir Next LT Pro"/>
          <w:b/>
          <w:bCs/>
          <w:sz w:val="27"/>
          <w:szCs w:val="27"/>
          <w:lang w:val="de-DE"/>
        </w:rPr>
      </w:pPr>
      <w:r w:rsidRPr="00DC4AA4">
        <w:rPr>
          <w:rFonts w:ascii="Avenir Next LT Pro" w:hAnsi="Avenir Next LT Pro"/>
          <w:b/>
          <w:bCs/>
          <w:sz w:val="27"/>
          <w:szCs w:val="27"/>
          <w:lang w:val="de-DE"/>
        </w:rPr>
        <w:t>Einheit 4</w:t>
      </w:r>
      <w:r w:rsidR="00B417C2" w:rsidRPr="00DC4AA4">
        <w:rPr>
          <w:rFonts w:ascii="Avenir Next LT Pro" w:hAnsi="Avenir Next LT Pro"/>
          <w:b/>
          <w:bCs/>
          <w:sz w:val="27"/>
          <w:szCs w:val="27"/>
          <w:lang w:val="de-DE"/>
        </w:rPr>
        <w:t xml:space="preserve">: </w:t>
      </w:r>
      <w:r w:rsidRPr="00DC4AA4">
        <w:rPr>
          <w:rFonts w:ascii="Avenir Next LT Pro" w:hAnsi="Avenir Next LT Pro"/>
          <w:b/>
          <w:bCs/>
          <w:sz w:val="27"/>
          <w:szCs w:val="27"/>
          <w:lang w:val="de-DE"/>
        </w:rPr>
        <w:t>Kinderarbeit und wir</w:t>
      </w:r>
      <w:r w:rsidR="00DA3CC5" w:rsidRPr="00DC4AA4">
        <w:rPr>
          <w:rFonts w:ascii="Avenir Next LT Pro" w:hAnsi="Avenir Next LT Pro"/>
          <w:b/>
          <w:bCs/>
          <w:sz w:val="27"/>
          <w:szCs w:val="27"/>
          <w:lang w:val="de-DE"/>
        </w:rPr>
        <w:t xml:space="preserve"> </w:t>
      </w:r>
      <w:r w:rsidR="00A470E1" w:rsidRPr="00DC4AA4">
        <w:rPr>
          <w:rFonts w:ascii="Avenir Next LT Pro" w:hAnsi="Avenir Next LT Pro"/>
          <w:b/>
          <w:bCs/>
          <w:sz w:val="27"/>
          <w:szCs w:val="27"/>
          <w:lang w:val="de-DE"/>
        </w:rPr>
        <w:t>–</w:t>
      </w:r>
      <w:r w:rsidRPr="00DC4AA4">
        <w:rPr>
          <w:rFonts w:ascii="Avenir Next LT Pro" w:hAnsi="Avenir Next LT Pro"/>
          <w:b/>
          <w:bCs/>
          <w:sz w:val="27"/>
          <w:szCs w:val="27"/>
          <w:lang w:val="de-DE"/>
        </w:rPr>
        <w:t xml:space="preserve"> Hilfe und Chancen für Kinder in Peru</w:t>
      </w:r>
    </w:p>
    <w:p w14:paraId="62BB6BB4" w14:textId="77777777" w:rsidR="00572EE8" w:rsidRDefault="00572EE8" w:rsidP="00572EE8">
      <w:pPr>
        <w:spacing w:after="0"/>
        <w:rPr>
          <w:noProof/>
        </w:rPr>
      </w:pPr>
    </w:p>
    <w:p w14:paraId="4ED958AE" w14:textId="3BC07E56" w:rsidR="00572EE8" w:rsidRDefault="00572EE8" w:rsidP="00572EE8">
      <w:pPr>
        <w:spacing w:after="0"/>
        <w:rPr>
          <w:rFonts w:ascii="Avenir Next LT Pro" w:hAnsi="Avenir Next LT Pro"/>
          <w:b/>
          <w:bCs/>
          <w:lang w:val="de-DE"/>
        </w:rPr>
      </w:pPr>
      <w:r>
        <w:rPr>
          <w:noProof/>
        </w:rPr>
        <w:drawing>
          <wp:inline distT="0" distB="0" distL="0" distR="0" wp14:anchorId="0941585F" wp14:editId="3D9BE5B9">
            <wp:extent cx="2483556" cy="1397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24" cy="139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F456C89" wp14:editId="78F7212C">
            <wp:extent cx="2484755" cy="139767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58" cy="141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8EF30" w14:textId="77777777" w:rsidR="00572EE8" w:rsidRDefault="00572EE8" w:rsidP="00572EE8">
      <w:pPr>
        <w:spacing w:after="0"/>
        <w:rPr>
          <w:rFonts w:ascii="Avenir Next LT Pro" w:hAnsi="Avenir Next LT Pro"/>
          <w:b/>
          <w:bCs/>
          <w:lang w:val="de-DE"/>
        </w:rPr>
      </w:pPr>
    </w:p>
    <w:p w14:paraId="7BF84090" w14:textId="032BE8A7" w:rsidR="00D13B9B" w:rsidRDefault="00D13B9B" w:rsidP="00572EE8">
      <w:pPr>
        <w:spacing w:after="0"/>
        <w:rPr>
          <w:rFonts w:ascii="Avenir Next LT Pro" w:hAnsi="Avenir Next LT Pro"/>
          <w:lang w:val="de-DE"/>
        </w:rPr>
      </w:pPr>
      <w:r w:rsidRPr="1C73B719">
        <w:rPr>
          <w:rFonts w:ascii="Avenir Next LT Pro" w:hAnsi="Avenir Next LT Pro"/>
          <w:b/>
          <w:bCs/>
          <w:lang w:val="de-DE"/>
        </w:rPr>
        <w:t>Dauer:</w:t>
      </w:r>
      <w:r w:rsidRPr="1C73B719">
        <w:rPr>
          <w:rFonts w:ascii="Avenir Next LT Pro" w:hAnsi="Avenir Next LT Pro"/>
          <w:lang w:val="de-DE"/>
        </w:rPr>
        <w:t xml:space="preserve"> 45 Minuten</w:t>
      </w:r>
      <w:r w:rsidRPr="00B931D9">
        <w:rPr>
          <w:lang w:val="de-DE"/>
        </w:rPr>
        <w:br/>
      </w:r>
      <w:r w:rsidRPr="1C73B719">
        <w:rPr>
          <w:rFonts w:ascii="Avenir Next LT Pro" w:hAnsi="Avenir Next LT Pro"/>
          <w:b/>
          <w:bCs/>
          <w:lang w:val="de-DE"/>
        </w:rPr>
        <w:t>Fach:</w:t>
      </w:r>
      <w:r w:rsidRPr="1C73B719">
        <w:rPr>
          <w:rFonts w:ascii="Avenir Next LT Pro" w:hAnsi="Avenir Next LT Pro"/>
          <w:lang w:val="de-DE"/>
        </w:rPr>
        <w:t xml:space="preserve"> Sachunterricht (3./4. Klasse, Bayern)</w:t>
      </w:r>
      <w:r w:rsidRPr="00B931D9">
        <w:rPr>
          <w:lang w:val="de-DE"/>
        </w:rPr>
        <w:br/>
      </w:r>
      <w:r w:rsidRPr="1C73B719">
        <w:rPr>
          <w:rFonts w:ascii="Avenir Next LT Pro" w:hAnsi="Avenir Next LT Pro"/>
          <w:b/>
          <w:bCs/>
          <w:lang w:val="de-DE"/>
        </w:rPr>
        <w:t>Themenbereich:</w:t>
      </w:r>
      <w:r w:rsidRPr="1C73B719">
        <w:rPr>
          <w:rFonts w:ascii="Avenir Next LT Pro" w:hAnsi="Avenir Next LT Pro"/>
          <w:lang w:val="de-DE"/>
        </w:rPr>
        <w:t xml:space="preserve"> </w:t>
      </w:r>
      <w:r w:rsidR="00BA38BD" w:rsidRPr="1C73B719">
        <w:rPr>
          <w:rFonts w:ascii="Avenir Next LT Pro" w:hAnsi="Avenir Next LT Pro"/>
          <w:lang w:val="de-DE"/>
        </w:rPr>
        <w:t>Zusammenleben in der Einen Welt</w:t>
      </w:r>
    </w:p>
    <w:p w14:paraId="4459C773" w14:textId="77777777" w:rsidR="00AF3A0F" w:rsidRPr="00F05903" w:rsidRDefault="00AF3A0F" w:rsidP="00572EE8">
      <w:pPr>
        <w:spacing w:after="0"/>
        <w:rPr>
          <w:rFonts w:ascii="Avenir Next LT Pro" w:hAnsi="Avenir Next LT Pro"/>
          <w:b/>
          <w:bCs/>
          <w:lang w:val="de-DE"/>
        </w:rPr>
      </w:pPr>
      <w:r w:rsidRPr="006153EE">
        <w:rPr>
          <w:rFonts w:ascii="Avenir Next LT Pro" w:hAnsi="Avenir Next LT Pro"/>
          <w:b/>
          <w:bCs/>
          <w:sz w:val="26"/>
          <w:szCs w:val="26"/>
          <w:lang w:val="de-DE"/>
        </w:rPr>
        <w:t>Film:</w:t>
      </w:r>
      <w:r>
        <w:rPr>
          <w:rFonts w:ascii="Avenir Next LT Pro" w:hAnsi="Avenir Next LT Pro"/>
          <w:sz w:val="26"/>
          <w:szCs w:val="26"/>
          <w:lang w:val="de-DE"/>
        </w:rPr>
        <w:t xml:space="preserve"> </w:t>
      </w:r>
      <w:r w:rsidRPr="00572EE8">
        <w:rPr>
          <w:rFonts w:ascii="Avenir Next LT Pro" w:hAnsi="Avenir Next LT Pro"/>
          <w:lang w:val="de-DE"/>
        </w:rPr>
        <w:t xml:space="preserve">YouTube: Daniela und </w:t>
      </w:r>
      <w:proofErr w:type="spellStart"/>
      <w:r w:rsidRPr="00572EE8">
        <w:rPr>
          <w:rFonts w:ascii="Avenir Next LT Pro" w:hAnsi="Avenir Next LT Pro"/>
          <w:lang w:val="de-DE"/>
        </w:rPr>
        <w:t>Miche</w:t>
      </w:r>
      <w:proofErr w:type="spellEnd"/>
      <w:r w:rsidRPr="00572EE8">
        <w:rPr>
          <w:rFonts w:ascii="Avenir Next LT Pro" w:hAnsi="Avenir Next LT Pro"/>
          <w:lang w:val="de-DE"/>
        </w:rPr>
        <w:t xml:space="preserve"> (</w:t>
      </w:r>
      <w:hyperlink r:id="rId10" w:history="1">
        <w:r w:rsidRPr="00572EE8">
          <w:rPr>
            <w:lang w:val="de-DE"/>
          </w:rPr>
          <w:t>https://www.youtube.com/watch?v=-wo2gJOkJ7s</w:t>
        </w:r>
      </w:hyperlink>
      <w:r w:rsidRPr="00572EE8">
        <w:rPr>
          <w:rFonts w:ascii="Avenir Next LT Pro" w:hAnsi="Avenir Next LT Pro"/>
          <w:lang w:val="de-DE"/>
        </w:rPr>
        <w:t>)</w:t>
      </w:r>
    </w:p>
    <w:p w14:paraId="04F83862" w14:textId="77777777" w:rsidR="00AF3A0F" w:rsidRPr="00F05903" w:rsidRDefault="00AF3A0F" w:rsidP="00F73C5F">
      <w:pPr>
        <w:rPr>
          <w:rFonts w:ascii="Avenir Next LT Pro" w:hAnsi="Avenir Next LT Pro"/>
          <w:b/>
          <w:bCs/>
          <w:lang w:val="de-DE"/>
        </w:rPr>
      </w:pPr>
    </w:p>
    <w:p w14:paraId="4B6EB696" w14:textId="77777777" w:rsidR="00F73C5F" w:rsidRPr="00F05903" w:rsidRDefault="00572EE8" w:rsidP="00F73C5F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pict w14:anchorId="7E64FDCD">
          <v:rect id="_x0000_i1025" style="width:0;height:1.5pt" o:hralign="center" o:hrstd="t" o:hr="t" fillcolor="#a0a0a0" stroked="f"/>
        </w:pict>
      </w:r>
    </w:p>
    <w:p w14:paraId="715F685D" w14:textId="6D6E2979" w:rsidR="00F73C5F" w:rsidRPr="00F05903" w:rsidRDefault="009F25CB" w:rsidP="009F25CB">
      <w:pPr>
        <w:spacing w:before="100" w:beforeAutospacing="1" w:after="100" w:afterAutospacing="1" w:line="240" w:lineRule="auto"/>
        <w:outlineLvl w:val="2"/>
        <w:rPr>
          <w:rFonts w:ascii="Avenir Next LT Pro" w:hAnsi="Avenir Next LT Pro"/>
          <w:b/>
          <w:bCs/>
          <w:lang w:val="de-DE"/>
        </w:rPr>
      </w:pPr>
      <w:r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Le</w:t>
      </w:r>
      <w:r w:rsidR="00F73C5F" w:rsidRPr="009F25CB"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rnziele</w:t>
      </w:r>
    </w:p>
    <w:p w14:paraId="7433A9C0" w14:textId="3D537365" w:rsidR="00F73C5F" w:rsidRPr="009F25CB" w:rsidRDefault="00F73C5F" w:rsidP="00F73C5F">
      <w:pPr>
        <w:rPr>
          <w:rFonts w:ascii="Avenir Next LT Pro" w:hAnsi="Avenir Next LT Pro"/>
          <w:sz w:val="22"/>
          <w:szCs w:val="22"/>
          <w:lang w:val="de-DE"/>
        </w:rPr>
      </w:pPr>
      <w:r w:rsidRPr="009F25CB">
        <w:rPr>
          <w:rFonts w:ascii="Avenir Next LT Pro" w:hAnsi="Avenir Next LT Pro"/>
          <w:sz w:val="22"/>
          <w:szCs w:val="22"/>
          <w:lang w:val="de-DE"/>
        </w:rPr>
        <w:t>Die Schüler</w:t>
      </w:r>
      <w:r w:rsidR="000D3E55">
        <w:rPr>
          <w:rFonts w:ascii="Avenir Next LT Pro" w:hAnsi="Avenir Next LT Pro"/>
          <w:sz w:val="22"/>
          <w:szCs w:val="22"/>
          <w:lang w:val="de-DE"/>
        </w:rPr>
        <w:t>innen und Schüler</w:t>
      </w:r>
      <w:r w:rsidRPr="009F25CB">
        <w:rPr>
          <w:rFonts w:ascii="Avenir Next LT Pro" w:hAnsi="Avenir Next LT Pro"/>
          <w:sz w:val="22"/>
          <w:szCs w:val="22"/>
          <w:lang w:val="de-DE"/>
        </w:rPr>
        <w:t xml:space="preserve"> </w:t>
      </w:r>
      <w:r w:rsidR="00066782" w:rsidRPr="009F25CB">
        <w:rPr>
          <w:rFonts w:ascii="Avenir Next LT Pro" w:hAnsi="Avenir Next LT Pro"/>
          <w:sz w:val="22"/>
          <w:szCs w:val="22"/>
          <w:lang w:val="de-DE"/>
        </w:rPr>
        <w:t>…</w:t>
      </w:r>
    </w:p>
    <w:p w14:paraId="7D040F3A" w14:textId="112F9FAF" w:rsidR="00F73C5F" w:rsidRPr="009F25CB" w:rsidRDefault="00392834" w:rsidP="00F73C5F">
      <w:pPr>
        <w:numPr>
          <w:ilvl w:val="0"/>
          <w:numId w:val="1"/>
        </w:numPr>
        <w:rPr>
          <w:rFonts w:ascii="Avenir Next LT Pro" w:hAnsi="Avenir Next LT Pro"/>
          <w:sz w:val="22"/>
          <w:szCs w:val="22"/>
          <w:lang w:val="de-DE"/>
        </w:rPr>
      </w:pPr>
      <w:r w:rsidRPr="009F25CB">
        <w:rPr>
          <w:rFonts w:ascii="Avenir Next LT Pro" w:hAnsi="Avenir Next LT Pro"/>
          <w:sz w:val="22"/>
          <w:szCs w:val="22"/>
          <w:lang w:val="de-DE"/>
        </w:rPr>
        <w:t>r</w:t>
      </w:r>
      <w:r w:rsidR="00F73C5F" w:rsidRPr="009F25CB">
        <w:rPr>
          <w:rFonts w:ascii="Avenir Next LT Pro" w:hAnsi="Avenir Next LT Pro"/>
          <w:sz w:val="22"/>
          <w:szCs w:val="22"/>
          <w:lang w:val="de-DE"/>
        </w:rPr>
        <w:t>eflektieren, wie Kinderarbeit entsteht und welche Aufgaben Kinder haben.</w:t>
      </w:r>
    </w:p>
    <w:p w14:paraId="1FC9143E" w14:textId="7FAE12EE" w:rsidR="00F73C5F" w:rsidRPr="009F25CB" w:rsidRDefault="009F25CB" w:rsidP="00F73C5F">
      <w:pPr>
        <w:numPr>
          <w:ilvl w:val="0"/>
          <w:numId w:val="1"/>
        </w:numPr>
        <w:rPr>
          <w:rFonts w:ascii="Avenir Next LT Pro" w:hAnsi="Avenir Next LT Pro"/>
          <w:sz w:val="22"/>
          <w:szCs w:val="22"/>
          <w:lang w:val="de-DE"/>
        </w:rPr>
      </w:pPr>
      <w:r w:rsidRPr="009F25CB">
        <w:rPr>
          <w:rFonts w:ascii="Avenir Next LT Pro" w:hAnsi="Avenir Next LT Pro"/>
          <w:sz w:val="22"/>
          <w:szCs w:val="22"/>
          <w:lang w:val="de-DE"/>
        </w:rPr>
        <w:t>l</w:t>
      </w:r>
      <w:r w:rsidR="00392834" w:rsidRPr="009F25CB">
        <w:rPr>
          <w:rFonts w:ascii="Avenir Next LT Pro" w:hAnsi="Avenir Next LT Pro"/>
          <w:sz w:val="22"/>
          <w:szCs w:val="22"/>
          <w:lang w:val="de-DE"/>
        </w:rPr>
        <w:t xml:space="preserve">ernen </w:t>
      </w:r>
      <w:r w:rsidR="00F73C5F" w:rsidRPr="009F25CB">
        <w:rPr>
          <w:rFonts w:ascii="Avenir Next LT Pro" w:hAnsi="Avenir Next LT Pro"/>
          <w:sz w:val="22"/>
          <w:szCs w:val="22"/>
          <w:lang w:val="de-DE"/>
        </w:rPr>
        <w:t>Möglichkeiten kennen, wie Kinder in anderen Ländern unterstützt werden können (z.</w:t>
      </w:r>
      <w:r w:rsidR="00F73C5F" w:rsidRPr="009F25CB">
        <w:rPr>
          <w:rFonts w:ascii="Arial" w:hAnsi="Arial" w:cs="Arial"/>
          <w:sz w:val="22"/>
          <w:szCs w:val="22"/>
          <w:lang w:val="de-DE"/>
        </w:rPr>
        <w:t> </w:t>
      </w:r>
      <w:r w:rsidR="00F73C5F" w:rsidRPr="009F25CB">
        <w:rPr>
          <w:rFonts w:ascii="Avenir Next LT Pro" w:hAnsi="Avenir Next LT Pro"/>
          <w:sz w:val="22"/>
          <w:szCs w:val="22"/>
          <w:lang w:val="de-DE"/>
        </w:rPr>
        <w:t>B. Bildungs- und Freizeitangebote, Kinderh</w:t>
      </w:r>
      <w:r w:rsidR="00F73C5F" w:rsidRPr="009F25CB">
        <w:rPr>
          <w:rFonts w:ascii="Avenir Next LT Pro" w:hAnsi="Avenir Next LT Pro" w:cs="Aptos"/>
          <w:sz w:val="22"/>
          <w:szCs w:val="22"/>
          <w:lang w:val="de-DE"/>
        </w:rPr>
        <w:t>ä</w:t>
      </w:r>
      <w:r w:rsidR="00F73C5F" w:rsidRPr="009F25CB">
        <w:rPr>
          <w:rFonts w:ascii="Avenir Next LT Pro" w:hAnsi="Avenir Next LT Pro"/>
          <w:sz w:val="22"/>
          <w:szCs w:val="22"/>
          <w:lang w:val="de-DE"/>
        </w:rPr>
        <w:t>user).</w:t>
      </w:r>
    </w:p>
    <w:p w14:paraId="001A3EDB" w14:textId="0063A039" w:rsidR="00F73C5F" w:rsidRPr="009F25CB" w:rsidRDefault="001F341C" w:rsidP="00F73C5F">
      <w:pPr>
        <w:numPr>
          <w:ilvl w:val="0"/>
          <w:numId w:val="1"/>
        </w:numPr>
        <w:rPr>
          <w:rFonts w:ascii="Avenir Next LT Pro" w:hAnsi="Avenir Next LT Pro"/>
          <w:sz w:val="22"/>
          <w:szCs w:val="22"/>
          <w:lang w:val="de-DE"/>
        </w:rPr>
      </w:pPr>
      <w:r w:rsidRPr="009F25CB">
        <w:rPr>
          <w:rFonts w:ascii="Avenir Next LT Pro" w:hAnsi="Avenir Next LT Pro"/>
          <w:sz w:val="22"/>
          <w:szCs w:val="22"/>
          <w:lang w:val="de-DE"/>
        </w:rPr>
        <w:t>entwickeln e</w:t>
      </w:r>
      <w:r w:rsidR="00F73C5F" w:rsidRPr="009F25CB">
        <w:rPr>
          <w:rFonts w:ascii="Avenir Next LT Pro" w:hAnsi="Avenir Next LT Pro"/>
          <w:sz w:val="22"/>
          <w:szCs w:val="22"/>
          <w:lang w:val="de-DE"/>
        </w:rPr>
        <w:t>igene Handlungsideen, um Solidarität zu zeigen und Kinderrechte zu fördern.</w:t>
      </w:r>
    </w:p>
    <w:p w14:paraId="09EA111B" w14:textId="5699C725" w:rsidR="00F73C5F" w:rsidRPr="009F25CB" w:rsidRDefault="001F341C" w:rsidP="00F73C5F">
      <w:pPr>
        <w:numPr>
          <w:ilvl w:val="0"/>
          <w:numId w:val="1"/>
        </w:numPr>
        <w:rPr>
          <w:rFonts w:ascii="Avenir Next LT Pro" w:hAnsi="Avenir Next LT Pro"/>
          <w:sz w:val="22"/>
          <w:szCs w:val="22"/>
          <w:lang w:val="de-DE"/>
        </w:rPr>
      </w:pPr>
      <w:r w:rsidRPr="009F25CB">
        <w:rPr>
          <w:rFonts w:ascii="Avenir Next LT Pro" w:hAnsi="Avenir Next LT Pro"/>
          <w:sz w:val="22"/>
          <w:szCs w:val="22"/>
          <w:lang w:val="de-DE"/>
        </w:rPr>
        <w:t xml:space="preserve">erleben </w:t>
      </w:r>
      <w:r w:rsidR="00F73C5F" w:rsidRPr="009F25CB">
        <w:rPr>
          <w:rFonts w:ascii="Avenir Next LT Pro" w:hAnsi="Avenir Next LT Pro"/>
          <w:sz w:val="22"/>
          <w:szCs w:val="22"/>
          <w:lang w:val="de-DE"/>
        </w:rPr>
        <w:t>Empathie und globale Verantwortung.</w:t>
      </w:r>
    </w:p>
    <w:p w14:paraId="50040010" w14:textId="517B7F20" w:rsidR="00373376" w:rsidRPr="009C183D" w:rsidRDefault="00572EE8" w:rsidP="00523D7B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pict w14:anchorId="45F1D036">
          <v:rect id="_x0000_i1026" style="width:0;height:1.5pt" o:hralign="center" o:hrstd="t" o:hr="t" fillcolor="#a0a0a0" stroked="f"/>
        </w:pict>
      </w:r>
    </w:p>
    <w:p w14:paraId="7A0CF72E" w14:textId="77777777" w:rsidR="00373376" w:rsidRPr="00F05903" w:rsidRDefault="00373376" w:rsidP="009F25CB">
      <w:pPr>
        <w:spacing w:before="100" w:beforeAutospacing="1" w:after="100" w:afterAutospacing="1" w:line="240" w:lineRule="auto"/>
        <w:outlineLvl w:val="2"/>
        <w:rPr>
          <w:rFonts w:ascii="Avenir Next LT Pro" w:hAnsi="Avenir Next LT Pro"/>
          <w:b/>
          <w:bCs/>
          <w:lang w:val="de-DE"/>
        </w:rPr>
      </w:pPr>
      <w:r w:rsidRPr="009F25CB"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Kompetenzen</w:t>
      </w:r>
    </w:p>
    <w:p w14:paraId="5E73A708" w14:textId="77777777" w:rsidR="00373376" w:rsidRPr="00272794" w:rsidRDefault="00373376" w:rsidP="00373376">
      <w:pPr>
        <w:numPr>
          <w:ilvl w:val="0"/>
          <w:numId w:val="9"/>
        </w:numPr>
        <w:rPr>
          <w:rFonts w:ascii="Avenir Next LT Pro" w:hAnsi="Avenir Next LT Pro"/>
          <w:sz w:val="22"/>
          <w:szCs w:val="22"/>
          <w:lang w:val="de-DE"/>
        </w:rPr>
      </w:pPr>
      <w:r w:rsidRPr="00272794">
        <w:rPr>
          <w:rFonts w:ascii="Avenir Next LT Pro" w:hAnsi="Avenir Next LT Pro"/>
          <w:b/>
          <w:bCs/>
          <w:sz w:val="22"/>
          <w:szCs w:val="22"/>
          <w:lang w:val="de-DE"/>
        </w:rPr>
        <w:t>Sachkompetenz:</w:t>
      </w:r>
      <w:r w:rsidRPr="00272794">
        <w:rPr>
          <w:rFonts w:ascii="Avenir Next LT Pro" w:hAnsi="Avenir Next LT Pro"/>
          <w:sz w:val="22"/>
          <w:szCs w:val="22"/>
          <w:lang w:val="de-DE"/>
        </w:rPr>
        <w:t xml:space="preserve"> Bedeutung von Projekten wie Kinderhäusern verstehen.</w:t>
      </w:r>
    </w:p>
    <w:p w14:paraId="15DBB98C" w14:textId="77777777" w:rsidR="00373376" w:rsidRPr="00272794" w:rsidRDefault="00373376" w:rsidP="00373376">
      <w:pPr>
        <w:numPr>
          <w:ilvl w:val="0"/>
          <w:numId w:val="9"/>
        </w:numPr>
        <w:rPr>
          <w:rFonts w:ascii="Avenir Next LT Pro" w:hAnsi="Avenir Next LT Pro"/>
          <w:sz w:val="22"/>
          <w:szCs w:val="22"/>
          <w:lang w:val="de-DE"/>
        </w:rPr>
      </w:pPr>
      <w:r w:rsidRPr="00272794">
        <w:rPr>
          <w:rFonts w:ascii="Avenir Next LT Pro" w:hAnsi="Avenir Next LT Pro"/>
          <w:b/>
          <w:bCs/>
          <w:sz w:val="22"/>
          <w:szCs w:val="22"/>
          <w:lang w:val="de-DE"/>
        </w:rPr>
        <w:t>Sozialkompetenz:</w:t>
      </w:r>
      <w:r w:rsidRPr="00272794">
        <w:rPr>
          <w:rFonts w:ascii="Avenir Next LT Pro" w:hAnsi="Avenir Next LT Pro"/>
          <w:sz w:val="22"/>
          <w:szCs w:val="22"/>
          <w:lang w:val="de-DE"/>
        </w:rPr>
        <w:t xml:space="preserve"> Empathie und globale Verantwortung übernehmen.</w:t>
      </w:r>
    </w:p>
    <w:p w14:paraId="2969E8F5" w14:textId="77777777" w:rsidR="00373376" w:rsidRPr="00272794" w:rsidRDefault="00373376" w:rsidP="00373376">
      <w:pPr>
        <w:numPr>
          <w:ilvl w:val="0"/>
          <w:numId w:val="9"/>
        </w:numPr>
        <w:rPr>
          <w:rFonts w:ascii="Avenir Next LT Pro" w:hAnsi="Avenir Next LT Pro"/>
          <w:sz w:val="22"/>
          <w:szCs w:val="22"/>
          <w:lang w:val="de-DE"/>
        </w:rPr>
      </w:pPr>
      <w:r w:rsidRPr="00272794">
        <w:rPr>
          <w:rFonts w:ascii="Avenir Next LT Pro" w:hAnsi="Avenir Next LT Pro"/>
          <w:b/>
          <w:bCs/>
          <w:sz w:val="22"/>
          <w:szCs w:val="22"/>
          <w:lang w:val="de-DE"/>
        </w:rPr>
        <w:t>Handlungskompetenz:</w:t>
      </w:r>
      <w:r w:rsidRPr="00272794">
        <w:rPr>
          <w:rFonts w:ascii="Avenir Next LT Pro" w:hAnsi="Avenir Next LT Pro"/>
          <w:sz w:val="22"/>
          <w:szCs w:val="22"/>
          <w:lang w:val="de-DE"/>
        </w:rPr>
        <w:t xml:space="preserve"> Eigene kleine Ideen zur Unterstützung entwickeln.</w:t>
      </w:r>
    </w:p>
    <w:p w14:paraId="739EFF77" w14:textId="77777777" w:rsidR="00F73C5F" w:rsidRPr="00F05903" w:rsidRDefault="00572EE8" w:rsidP="00F73C5F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pict w14:anchorId="0369A68D">
          <v:rect id="_x0000_i1027" style="width:0;height:1.5pt" o:hralign="center" o:hrstd="t" o:hr="t" fillcolor="#a0a0a0" stroked="f"/>
        </w:pict>
      </w:r>
    </w:p>
    <w:p w14:paraId="1AAEEB7A" w14:textId="77777777" w:rsidR="00572EE8" w:rsidRDefault="00572EE8">
      <w:pPr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br w:type="page"/>
      </w:r>
    </w:p>
    <w:p w14:paraId="35BB6B76" w14:textId="4B1FB6A6" w:rsidR="00F73C5F" w:rsidRPr="009F25CB" w:rsidRDefault="00F73C5F" w:rsidP="009F25CB">
      <w:pPr>
        <w:spacing w:before="100" w:beforeAutospacing="1" w:after="100" w:afterAutospacing="1" w:line="240" w:lineRule="auto"/>
        <w:outlineLvl w:val="2"/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9F25CB"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lastRenderedPageBreak/>
        <w:t>Unterrichtsverlauf (45 Min)</w:t>
      </w:r>
    </w:p>
    <w:tbl>
      <w:tblPr>
        <w:tblW w:w="0" w:type="auto"/>
        <w:tblCellSpacing w:w="15" w:type="dxa"/>
        <w:tblInd w:w="-2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0"/>
        <w:gridCol w:w="566"/>
        <w:gridCol w:w="2693"/>
        <w:gridCol w:w="1843"/>
        <w:gridCol w:w="1979"/>
      </w:tblGrid>
      <w:tr w:rsidR="009F25CB" w:rsidRPr="00F05903" w14:paraId="62831537" w14:textId="77777777" w:rsidTr="1C73B719">
        <w:trPr>
          <w:tblHeader/>
          <w:tblCellSpacing w:w="15" w:type="dxa"/>
        </w:trPr>
        <w:tc>
          <w:tcPr>
            <w:tcW w:w="2225" w:type="dxa"/>
            <w:vAlign w:val="center"/>
            <w:hideMark/>
          </w:tcPr>
          <w:p w14:paraId="72166681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9C183D">
              <w:rPr>
                <w:rFonts w:ascii="Avenir Next LT Pro" w:hAnsi="Avenir Next LT Pro"/>
                <w:b/>
                <w:bCs/>
                <w:sz w:val="20"/>
                <w:szCs w:val="20"/>
              </w:rPr>
              <w:t>Phase</w:t>
            </w:r>
          </w:p>
        </w:tc>
        <w:tc>
          <w:tcPr>
            <w:tcW w:w="536" w:type="dxa"/>
            <w:vAlign w:val="center"/>
            <w:hideMark/>
          </w:tcPr>
          <w:p w14:paraId="60675E7E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9C183D">
              <w:rPr>
                <w:rFonts w:ascii="Avenir Next LT Pro" w:hAnsi="Avenir Next LT Pro"/>
                <w:b/>
                <w:bCs/>
                <w:sz w:val="20"/>
                <w:szCs w:val="20"/>
              </w:rPr>
              <w:t>Zeit</w:t>
            </w:r>
          </w:p>
        </w:tc>
        <w:tc>
          <w:tcPr>
            <w:tcW w:w="2663" w:type="dxa"/>
            <w:vAlign w:val="center"/>
            <w:hideMark/>
          </w:tcPr>
          <w:p w14:paraId="78A0FCE2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proofErr w:type="spellStart"/>
            <w:r w:rsidRPr="009C183D">
              <w:rPr>
                <w:rFonts w:ascii="Avenir Next LT Pro" w:hAnsi="Avenir Next LT Pro"/>
                <w:b/>
                <w:bCs/>
                <w:sz w:val="20"/>
                <w:szCs w:val="20"/>
              </w:rPr>
              <w:t>Ziel</w:t>
            </w:r>
            <w:proofErr w:type="spellEnd"/>
            <w:r w:rsidRPr="009C183D">
              <w:rPr>
                <w:rFonts w:ascii="Avenir Next LT Pro" w:hAnsi="Avenir Next LT Pro"/>
                <w:b/>
                <w:bCs/>
                <w:sz w:val="20"/>
                <w:szCs w:val="20"/>
              </w:rPr>
              <w:t xml:space="preserve"> / </w:t>
            </w:r>
            <w:proofErr w:type="spellStart"/>
            <w:r w:rsidRPr="009C183D">
              <w:rPr>
                <w:rFonts w:ascii="Avenir Next LT Pro" w:hAnsi="Avenir Next LT Pro"/>
                <w:b/>
                <w:bCs/>
                <w:sz w:val="20"/>
                <w:szCs w:val="20"/>
              </w:rPr>
              <w:t>Inhalt</w:t>
            </w:r>
            <w:proofErr w:type="spellEnd"/>
          </w:p>
        </w:tc>
        <w:tc>
          <w:tcPr>
            <w:tcW w:w="1813" w:type="dxa"/>
            <w:vAlign w:val="center"/>
            <w:hideMark/>
          </w:tcPr>
          <w:p w14:paraId="531266A2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proofErr w:type="spellStart"/>
            <w:r w:rsidRPr="009C183D">
              <w:rPr>
                <w:rFonts w:ascii="Avenir Next LT Pro" w:hAnsi="Avenir Next LT Pro"/>
                <w:b/>
                <w:bCs/>
                <w:sz w:val="20"/>
                <w:szCs w:val="20"/>
              </w:rPr>
              <w:t>Methode</w:t>
            </w:r>
            <w:proofErr w:type="spellEnd"/>
          </w:p>
        </w:tc>
        <w:tc>
          <w:tcPr>
            <w:tcW w:w="1934" w:type="dxa"/>
            <w:vAlign w:val="center"/>
            <w:hideMark/>
          </w:tcPr>
          <w:p w14:paraId="03F82A80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9C183D">
              <w:rPr>
                <w:rFonts w:ascii="Avenir Next LT Pro" w:hAnsi="Avenir Next LT Pro"/>
                <w:b/>
                <w:bCs/>
                <w:sz w:val="20"/>
                <w:szCs w:val="20"/>
              </w:rPr>
              <w:t>Material</w:t>
            </w:r>
          </w:p>
        </w:tc>
      </w:tr>
      <w:tr w:rsidR="009F25CB" w:rsidRPr="00F05903" w14:paraId="09C6CD3C" w14:textId="77777777" w:rsidTr="1C73B719">
        <w:trPr>
          <w:tblCellSpacing w:w="15" w:type="dxa"/>
        </w:trPr>
        <w:tc>
          <w:tcPr>
            <w:tcW w:w="2225" w:type="dxa"/>
            <w:vAlign w:val="center"/>
            <w:hideMark/>
          </w:tcPr>
          <w:p w14:paraId="59D1B8F8" w14:textId="750613CA" w:rsidR="00F73C5F" w:rsidRPr="009C183D" w:rsidRDefault="009F25CB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</w:rPr>
            </w:pPr>
            <w:r>
              <w:rPr>
                <w:rFonts w:ascii="Avenir Next LT Pro" w:hAnsi="Avenir Next LT Pro"/>
                <w:b/>
                <w:bCs/>
                <w:sz w:val="20"/>
                <w:szCs w:val="20"/>
              </w:rPr>
              <w:t xml:space="preserve">1. </w:t>
            </w:r>
            <w:proofErr w:type="spellStart"/>
            <w:r w:rsidR="00F73C5F" w:rsidRPr="009C183D">
              <w:rPr>
                <w:rFonts w:ascii="Avenir Next LT Pro" w:hAnsi="Avenir Next LT Pro"/>
                <w:b/>
                <w:bCs/>
                <w:sz w:val="20"/>
                <w:szCs w:val="20"/>
              </w:rPr>
              <w:t>Einstieg</w:t>
            </w:r>
            <w:proofErr w:type="spellEnd"/>
            <w:r w:rsidR="00F73C5F" w:rsidRPr="009C183D">
              <w:rPr>
                <w:rFonts w:ascii="Avenir Next LT Pro" w:hAnsi="Avenir Next LT Pro"/>
                <w:b/>
                <w:bCs/>
                <w:sz w:val="20"/>
                <w:szCs w:val="20"/>
              </w:rPr>
              <w:t xml:space="preserve">: </w:t>
            </w:r>
            <w:proofErr w:type="spellStart"/>
            <w:r w:rsidR="00F73C5F" w:rsidRPr="009C183D">
              <w:rPr>
                <w:rFonts w:ascii="Avenir Next LT Pro" w:hAnsi="Avenir Next LT Pro"/>
                <w:bCs/>
                <w:sz w:val="20"/>
                <w:szCs w:val="20"/>
              </w:rPr>
              <w:t>Film</w:t>
            </w:r>
            <w:r>
              <w:rPr>
                <w:rFonts w:ascii="Avenir Next LT Pro" w:hAnsi="Avenir Next LT Pro"/>
                <w:bCs/>
                <w:sz w:val="20"/>
                <w:szCs w:val="20"/>
              </w:rPr>
              <w:t>b</w:t>
            </w:r>
            <w:r w:rsidR="00F73C5F" w:rsidRPr="009C183D">
              <w:rPr>
                <w:rFonts w:ascii="Avenir Next LT Pro" w:hAnsi="Avenir Next LT Pro"/>
                <w:bCs/>
                <w:sz w:val="20"/>
                <w:szCs w:val="20"/>
              </w:rPr>
              <w:t>eobachtung</w:t>
            </w:r>
            <w:proofErr w:type="spellEnd"/>
          </w:p>
        </w:tc>
        <w:tc>
          <w:tcPr>
            <w:tcW w:w="536" w:type="dxa"/>
            <w:vAlign w:val="center"/>
            <w:hideMark/>
          </w:tcPr>
          <w:p w14:paraId="5DB1E1B3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</w:rPr>
            </w:pPr>
            <w:r w:rsidRPr="009C183D">
              <w:rPr>
                <w:rFonts w:ascii="Avenir Next LT Pro" w:hAnsi="Avenir Next LT Pro"/>
                <w:sz w:val="20"/>
                <w:szCs w:val="20"/>
              </w:rPr>
              <w:t>5 Min</w:t>
            </w:r>
          </w:p>
        </w:tc>
        <w:tc>
          <w:tcPr>
            <w:tcW w:w="2663" w:type="dxa"/>
            <w:vAlign w:val="center"/>
            <w:hideMark/>
          </w:tcPr>
          <w:p w14:paraId="0C2C878B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  <w:lang w:val="de-DE"/>
              </w:rPr>
            </w:pPr>
            <w:r w:rsidRPr="009C183D">
              <w:rPr>
                <w:rFonts w:ascii="Avenir Next LT Pro" w:hAnsi="Avenir Next LT Pro"/>
                <w:sz w:val="20"/>
                <w:szCs w:val="20"/>
                <w:lang w:val="de-DE"/>
              </w:rPr>
              <w:t>Kinderhaus in Peru kennenlernen – positive Beispiele von Unterstützung</w:t>
            </w:r>
          </w:p>
        </w:tc>
        <w:tc>
          <w:tcPr>
            <w:tcW w:w="1813" w:type="dxa"/>
            <w:vAlign w:val="center"/>
            <w:hideMark/>
          </w:tcPr>
          <w:p w14:paraId="2358881C" w14:textId="47C1F8C0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</w:rPr>
            </w:pPr>
            <w:proofErr w:type="spellStart"/>
            <w:r w:rsidRPr="1C73B719">
              <w:rPr>
                <w:rFonts w:ascii="Avenir Next LT Pro" w:hAnsi="Avenir Next LT Pro"/>
                <w:sz w:val="20"/>
                <w:szCs w:val="20"/>
              </w:rPr>
              <w:t>Filmsequenz</w:t>
            </w:r>
            <w:proofErr w:type="spellEnd"/>
            <w:r w:rsidRPr="1C73B719">
              <w:rPr>
                <w:rFonts w:ascii="Avenir Next LT Pro" w:hAnsi="Avenir Next LT Pro"/>
                <w:sz w:val="20"/>
                <w:szCs w:val="20"/>
              </w:rPr>
              <w:t xml:space="preserve"> </w:t>
            </w:r>
            <w:r w:rsidR="00AF3A0F" w:rsidRPr="1C73B719">
              <w:rPr>
                <w:rFonts w:ascii="Avenir Next LT Pro" w:hAnsi="Avenir Next LT Pro"/>
                <w:sz w:val="20"/>
                <w:szCs w:val="20"/>
              </w:rPr>
              <w:t xml:space="preserve">15:02 </w:t>
            </w:r>
            <w:proofErr w:type="gramStart"/>
            <w:r w:rsidR="00AF3A0F" w:rsidRPr="1C73B719">
              <w:rPr>
                <w:rFonts w:ascii="Avenir Next LT Pro" w:hAnsi="Avenir Next LT Pro"/>
                <w:sz w:val="20"/>
                <w:szCs w:val="20"/>
              </w:rPr>
              <w:t>bis  17:44</w:t>
            </w:r>
            <w:proofErr w:type="gramEnd"/>
            <w:r w:rsidR="00AF3A0F" w:rsidRPr="1C73B719">
              <w:rPr>
                <w:rFonts w:ascii="Avenir Next LT Pro" w:hAnsi="Avenir Next LT Pro"/>
                <w:sz w:val="20"/>
                <w:szCs w:val="20"/>
              </w:rPr>
              <w:t xml:space="preserve"> </w:t>
            </w:r>
            <w:r w:rsidRPr="1C73B719">
              <w:rPr>
                <w:rFonts w:ascii="Avenir Next LT Pro" w:hAnsi="Avenir Next LT Pro"/>
                <w:sz w:val="20"/>
                <w:szCs w:val="20"/>
              </w:rPr>
              <w:t>(</w:t>
            </w:r>
            <w:proofErr w:type="spellStart"/>
            <w:r w:rsidRPr="1C73B719">
              <w:rPr>
                <w:rFonts w:ascii="Avenir Next LT Pro" w:hAnsi="Avenir Next LT Pro"/>
                <w:sz w:val="20"/>
                <w:szCs w:val="20"/>
              </w:rPr>
              <w:t>Kinderhaus</w:t>
            </w:r>
            <w:proofErr w:type="spellEnd"/>
            <w:r w:rsidRPr="1C73B719">
              <w:rPr>
                <w:rFonts w:ascii="Avenir Next LT Pro" w:hAnsi="Avenir Next LT Pro"/>
                <w:sz w:val="20"/>
                <w:szCs w:val="20"/>
              </w:rPr>
              <w:t xml:space="preserve">, </w:t>
            </w:r>
            <w:proofErr w:type="spellStart"/>
            <w:r w:rsidRPr="1C73B719">
              <w:rPr>
                <w:rFonts w:ascii="Avenir Next LT Pro" w:hAnsi="Avenir Next LT Pro"/>
                <w:sz w:val="20"/>
                <w:szCs w:val="20"/>
              </w:rPr>
              <w:t>Freizeit</w:t>
            </w:r>
            <w:proofErr w:type="spellEnd"/>
            <w:r w:rsidRPr="1C73B719">
              <w:rPr>
                <w:rFonts w:ascii="Avenir Next LT Pro" w:hAnsi="Avenir Next LT Pro"/>
                <w:sz w:val="20"/>
                <w:szCs w:val="20"/>
              </w:rPr>
              <w:t>)</w:t>
            </w:r>
          </w:p>
        </w:tc>
        <w:tc>
          <w:tcPr>
            <w:tcW w:w="1934" w:type="dxa"/>
            <w:vAlign w:val="center"/>
            <w:hideMark/>
          </w:tcPr>
          <w:p w14:paraId="166A5EE2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</w:rPr>
            </w:pPr>
            <w:r w:rsidRPr="009C183D">
              <w:rPr>
                <w:rFonts w:ascii="Avenir Next LT Pro" w:hAnsi="Avenir Next LT Pro"/>
                <w:sz w:val="20"/>
                <w:szCs w:val="20"/>
              </w:rPr>
              <w:t xml:space="preserve">YouTube-Link, </w:t>
            </w:r>
            <w:proofErr w:type="spellStart"/>
            <w:r w:rsidRPr="009C183D">
              <w:rPr>
                <w:rFonts w:ascii="Avenir Next LT Pro" w:hAnsi="Avenir Next LT Pro"/>
                <w:sz w:val="20"/>
                <w:szCs w:val="20"/>
              </w:rPr>
              <w:t>Beobachtungsblatt</w:t>
            </w:r>
            <w:proofErr w:type="spellEnd"/>
          </w:p>
        </w:tc>
      </w:tr>
      <w:tr w:rsidR="009F25CB" w:rsidRPr="00F05903" w14:paraId="57B42256" w14:textId="77777777" w:rsidTr="1C73B719">
        <w:trPr>
          <w:tblCellSpacing w:w="15" w:type="dxa"/>
        </w:trPr>
        <w:tc>
          <w:tcPr>
            <w:tcW w:w="2225" w:type="dxa"/>
            <w:vAlign w:val="center"/>
            <w:hideMark/>
          </w:tcPr>
          <w:p w14:paraId="2ABC3510" w14:textId="3C08F4A5" w:rsidR="00F73C5F" w:rsidRPr="009C183D" w:rsidRDefault="009F25CB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</w:rPr>
            </w:pPr>
            <w:r>
              <w:rPr>
                <w:rFonts w:ascii="Avenir Next LT Pro" w:hAnsi="Avenir Next LT Pro"/>
                <w:b/>
                <w:bCs/>
                <w:sz w:val="20"/>
                <w:szCs w:val="20"/>
              </w:rPr>
              <w:t xml:space="preserve">2. </w:t>
            </w:r>
            <w:proofErr w:type="spellStart"/>
            <w:r w:rsidR="00F73C5F" w:rsidRPr="009C183D">
              <w:rPr>
                <w:rFonts w:ascii="Avenir Next LT Pro" w:hAnsi="Avenir Next LT Pro"/>
                <w:b/>
                <w:bCs/>
                <w:sz w:val="20"/>
                <w:szCs w:val="20"/>
              </w:rPr>
              <w:t>Gespräch</w:t>
            </w:r>
            <w:proofErr w:type="spellEnd"/>
            <w:r w:rsidR="00F73C5F" w:rsidRPr="009C183D">
              <w:rPr>
                <w:rFonts w:ascii="Avenir Next LT Pro" w:hAnsi="Avenir Next LT Pro"/>
                <w:b/>
                <w:bCs/>
                <w:sz w:val="20"/>
                <w:szCs w:val="20"/>
              </w:rPr>
              <w:t xml:space="preserve"> / Reflexion</w:t>
            </w:r>
          </w:p>
        </w:tc>
        <w:tc>
          <w:tcPr>
            <w:tcW w:w="536" w:type="dxa"/>
            <w:vAlign w:val="center"/>
            <w:hideMark/>
          </w:tcPr>
          <w:p w14:paraId="114C7E7B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</w:rPr>
            </w:pPr>
            <w:r w:rsidRPr="009C183D">
              <w:rPr>
                <w:rFonts w:ascii="Avenir Next LT Pro" w:hAnsi="Avenir Next LT Pro"/>
                <w:sz w:val="20"/>
                <w:szCs w:val="20"/>
              </w:rPr>
              <w:t>5 Min</w:t>
            </w:r>
          </w:p>
        </w:tc>
        <w:tc>
          <w:tcPr>
            <w:tcW w:w="2663" w:type="dxa"/>
            <w:vAlign w:val="center"/>
            <w:hideMark/>
          </w:tcPr>
          <w:p w14:paraId="3E9CFC17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  <w:lang w:val="de-DE"/>
              </w:rPr>
            </w:pPr>
            <w:r w:rsidRPr="009C183D">
              <w:rPr>
                <w:rFonts w:ascii="Avenir Next LT Pro" w:hAnsi="Avenir Next LT Pro"/>
                <w:sz w:val="20"/>
                <w:szCs w:val="20"/>
                <w:lang w:val="de-DE"/>
              </w:rPr>
              <w:t xml:space="preserve">Welche Angebote gibt es? Wie wirken sie auf Daniela &amp; </w:t>
            </w:r>
            <w:proofErr w:type="spellStart"/>
            <w:r w:rsidRPr="009C183D">
              <w:rPr>
                <w:rFonts w:ascii="Avenir Next LT Pro" w:hAnsi="Avenir Next LT Pro"/>
                <w:sz w:val="20"/>
                <w:szCs w:val="20"/>
                <w:lang w:val="de-DE"/>
              </w:rPr>
              <w:t>Miche</w:t>
            </w:r>
            <w:proofErr w:type="spellEnd"/>
            <w:r w:rsidRPr="009C183D">
              <w:rPr>
                <w:rFonts w:ascii="Avenir Next LT Pro" w:hAnsi="Avenir Next LT Pro"/>
                <w:sz w:val="20"/>
                <w:szCs w:val="20"/>
                <w:lang w:val="de-DE"/>
              </w:rPr>
              <w:t>?</w:t>
            </w:r>
          </w:p>
        </w:tc>
        <w:tc>
          <w:tcPr>
            <w:tcW w:w="1813" w:type="dxa"/>
            <w:vAlign w:val="center"/>
            <w:hideMark/>
          </w:tcPr>
          <w:p w14:paraId="277FDC2B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</w:rPr>
            </w:pPr>
            <w:proofErr w:type="spellStart"/>
            <w:r w:rsidRPr="009C183D">
              <w:rPr>
                <w:rFonts w:ascii="Avenir Next LT Pro" w:hAnsi="Avenir Next LT Pro"/>
                <w:sz w:val="20"/>
                <w:szCs w:val="20"/>
              </w:rPr>
              <w:t>Plenumsgespräch</w:t>
            </w:r>
            <w:proofErr w:type="spellEnd"/>
          </w:p>
        </w:tc>
        <w:tc>
          <w:tcPr>
            <w:tcW w:w="1934" w:type="dxa"/>
            <w:vAlign w:val="center"/>
            <w:hideMark/>
          </w:tcPr>
          <w:p w14:paraId="6F2E20FB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</w:rPr>
            </w:pPr>
            <w:r w:rsidRPr="009C183D">
              <w:rPr>
                <w:rFonts w:ascii="Avenir Next LT Pro" w:hAnsi="Avenir Next LT Pro"/>
                <w:sz w:val="20"/>
                <w:szCs w:val="20"/>
              </w:rPr>
              <w:t xml:space="preserve">Tafel / </w:t>
            </w:r>
            <w:proofErr w:type="spellStart"/>
            <w:r w:rsidRPr="009C183D">
              <w:rPr>
                <w:rFonts w:ascii="Avenir Next LT Pro" w:hAnsi="Avenir Next LT Pro"/>
                <w:sz w:val="20"/>
                <w:szCs w:val="20"/>
              </w:rPr>
              <w:t>digitale</w:t>
            </w:r>
            <w:proofErr w:type="spellEnd"/>
            <w:r w:rsidRPr="009C183D">
              <w:rPr>
                <w:rFonts w:ascii="Avenir Next LT Pro" w:hAnsi="Avenir Next LT Pro"/>
                <w:sz w:val="20"/>
                <w:szCs w:val="20"/>
              </w:rPr>
              <w:t xml:space="preserve"> </w:t>
            </w:r>
            <w:proofErr w:type="spellStart"/>
            <w:r w:rsidRPr="009C183D">
              <w:rPr>
                <w:rFonts w:ascii="Avenir Next LT Pro" w:hAnsi="Avenir Next LT Pro"/>
                <w:sz w:val="20"/>
                <w:szCs w:val="20"/>
              </w:rPr>
              <w:t>Pinnwand</w:t>
            </w:r>
            <w:proofErr w:type="spellEnd"/>
          </w:p>
        </w:tc>
      </w:tr>
      <w:tr w:rsidR="009F25CB" w:rsidRPr="00F05903" w14:paraId="658C6EDB" w14:textId="77777777" w:rsidTr="1C73B719">
        <w:trPr>
          <w:tblCellSpacing w:w="15" w:type="dxa"/>
        </w:trPr>
        <w:tc>
          <w:tcPr>
            <w:tcW w:w="2225" w:type="dxa"/>
            <w:vAlign w:val="center"/>
            <w:hideMark/>
          </w:tcPr>
          <w:p w14:paraId="34961F79" w14:textId="4D4A80E8" w:rsidR="00F73C5F" w:rsidRPr="009C183D" w:rsidRDefault="009F25CB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  <w:lang w:val="de-DE"/>
              </w:rPr>
            </w:pPr>
            <w:r>
              <w:rPr>
                <w:rFonts w:ascii="Avenir Next LT Pro" w:hAnsi="Avenir Next LT Pro"/>
                <w:b/>
                <w:bCs/>
                <w:sz w:val="20"/>
                <w:szCs w:val="20"/>
                <w:lang w:val="de-DE"/>
              </w:rPr>
              <w:t xml:space="preserve">3. </w:t>
            </w:r>
            <w:r w:rsidR="00F73C5F" w:rsidRPr="009C183D">
              <w:rPr>
                <w:rFonts w:ascii="Avenir Next LT Pro" w:hAnsi="Avenir Next LT Pro"/>
                <w:b/>
                <w:bCs/>
                <w:sz w:val="20"/>
                <w:szCs w:val="20"/>
                <w:lang w:val="de-DE"/>
              </w:rPr>
              <w:t xml:space="preserve">Erarbeitung I: </w:t>
            </w:r>
            <w:r w:rsidR="00F73C5F" w:rsidRPr="009C183D">
              <w:rPr>
                <w:rFonts w:ascii="Avenir Next LT Pro" w:hAnsi="Avenir Next LT Pro"/>
                <w:bCs/>
                <w:sz w:val="20"/>
                <w:szCs w:val="20"/>
                <w:lang w:val="de-DE"/>
              </w:rPr>
              <w:t>Mini-Storyboard „Vorher – Nachher“</w:t>
            </w:r>
          </w:p>
        </w:tc>
        <w:tc>
          <w:tcPr>
            <w:tcW w:w="536" w:type="dxa"/>
            <w:vAlign w:val="center"/>
            <w:hideMark/>
          </w:tcPr>
          <w:p w14:paraId="7E4243D0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</w:rPr>
            </w:pPr>
            <w:r w:rsidRPr="009C183D">
              <w:rPr>
                <w:rFonts w:ascii="Avenir Next LT Pro" w:hAnsi="Avenir Next LT Pro"/>
                <w:sz w:val="20"/>
                <w:szCs w:val="20"/>
              </w:rPr>
              <w:t>15 Min</w:t>
            </w:r>
          </w:p>
        </w:tc>
        <w:tc>
          <w:tcPr>
            <w:tcW w:w="2663" w:type="dxa"/>
            <w:vAlign w:val="center"/>
            <w:hideMark/>
          </w:tcPr>
          <w:p w14:paraId="4F30811E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  <w:lang w:val="de-DE"/>
              </w:rPr>
            </w:pPr>
            <w:r w:rsidRPr="009C183D">
              <w:rPr>
                <w:rFonts w:ascii="Avenir Next LT Pro" w:hAnsi="Avenir Next LT Pro"/>
                <w:sz w:val="20"/>
                <w:szCs w:val="20"/>
                <w:lang w:val="de-DE"/>
              </w:rPr>
              <w:t>Kreative Darstellung: Was verändert sich durch Hilfe?</w:t>
            </w:r>
          </w:p>
        </w:tc>
        <w:tc>
          <w:tcPr>
            <w:tcW w:w="1813" w:type="dxa"/>
            <w:vAlign w:val="center"/>
            <w:hideMark/>
          </w:tcPr>
          <w:p w14:paraId="12D62DCC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</w:rPr>
            </w:pPr>
            <w:proofErr w:type="spellStart"/>
            <w:r w:rsidRPr="009C183D">
              <w:rPr>
                <w:rFonts w:ascii="Avenir Next LT Pro" w:hAnsi="Avenir Next LT Pro"/>
                <w:sz w:val="20"/>
                <w:szCs w:val="20"/>
              </w:rPr>
              <w:t>Gruppenarbeit</w:t>
            </w:r>
            <w:proofErr w:type="spellEnd"/>
          </w:p>
        </w:tc>
        <w:tc>
          <w:tcPr>
            <w:tcW w:w="1934" w:type="dxa"/>
            <w:vAlign w:val="center"/>
            <w:hideMark/>
          </w:tcPr>
          <w:p w14:paraId="3DA7B30A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</w:rPr>
            </w:pPr>
            <w:r w:rsidRPr="009C183D">
              <w:rPr>
                <w:rFonts w:ascii="Avenir Next LT Pro" w:hAnsi="Avenir Next LT Pro"/>
                <w:sz w:val="20"/>
                <w:szCs w:val="20"/>
              </w:rPr>
              <w:t xml:space="preserve">AB „Storyboard / </w:t>
            </w:r>
            <w:proofErr w:type="gramStart"/>
            <w:r w:rsidRPr="009C183D">
              <w:rPr>
                <w:rFonts w:ascii="Avenir Next LT Pro" w:hAnsi="Avenir Next LT Pro"/>
                <w:sz w:val="20"/>
                <w:szCs w:val="20"/>
              </w:rPr>
              <w:t>Comic“</w:t>
            </w:r>
            <w:proofErr w:type="gramEnd"/>
            <w:r w:rsidRPr="009C183D">
              <w:rPr>
                <w:rFonts w:ascii="Avenir Next LT Pro" w:hAnsi="Avenir Next LT Pro"/>
                <w:sz w:val="20"/>
                <w:szCs w:val="20"/>
              </w:rPr>
              <w:t xml:space="preserve">, </w:t>
            </w:r>
            <w:proofErr w:type="spellStart"/>
            <w:r w:rsidRPr="009C183D">
              <w:rPr>
                <w:rFonts w:ascii="Avenir Next LT Pro" w:hAnsi="Avenir Next LT Pro"/>
                <w:sz w:val="20"/>
                <w:szCs w:val="20"/>
              </w:rPr>
              <w:t>Buntstifte</w:t>
            </w:r>
            <w:proofErr w:type="spellEnd"/>
            <w:r w:rsidRPr="009C183D">
              <w:rPr>
                <w:rFonts w:ascii="Avenir Next LT Pro" w:hAnsi="Avenir Next LT Pro"/>
                <w:sz w:val="20"/>
                <w:szCs w:val="20"/>
              </w:rPr>
              <w:t>, Marker</w:t>
            </w:r>
          </w:p>
        </w:tc>
      </w:tr>
      <w:tr w:rsidR="009F25CB" w:rsidRPr="00F05903" w14:paraId="7F57E1B7" w14:textId="77777777" w:rsidTr="1C73B719">
        <w:trPr>
          <w:tblCellSpacing w:w="15" w:type="dxa"/>
        </w:trPr>
        <w:tc>
          <w:tcPr>
            <w:tcW w:w="2225" w:type="dxa"/>
            <w:vAlign w:val="center"/>
            <w:hideMark/>
          </w:tcPr>
          <w:p w14:paraId="5785BACC" w14:textId="6E7B0970" w:rsidR="00F73C5F" w:rsidRPr="009C183D" w:rsidRDefault="009F25CB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  <w:lang w:val="de-DE"/>
              </w:rPr>
            </w:pPr>
            <w:r>
              <w:rPr>
                <w:rFonts w:ascii="Avenir Next LT Pro" w:hAnsi="Avenir Next LT Pro"/>
                <w:b/>
                <w:bCs/>
                <w:sz w:val="20"/>
                <w:szCs w:val="20"/>
                <w:lang w:val="de-DE"/>
              </w:rPr>
              <w:t xml:space="preserve">4. </w:t>
            </w:r>
            <w:r w:rsidR="00F73C5F" w:rsidRPr="009C183D">
              <w:rPr>
                <w:rFonts w:ascii="Avenir Next LT Pro" w:hAnsi="Avenir Next LT Pro"/>
                <w:b/>
                <w:bCs/>
                <w:sz w:val="20"/>
                <w:szCs w:val="20"/>
                <w:lang w:val="de-DE"/>
              </w:rPr>
              <w:t xml:space="preserve">Erarbeitung II: </w:t>
            </w:r>
            <w:r w:rsidR="00F73C5F" w:rsidRPr="009C183D">
              <w:rPr>
                <w:rFonts w:ascii="Avenir Next LT Pro" w:hAnsi="Avenir Next LT Pro"/>
                <w:bCs/>
                <w:sz w:val="20"/>
                <w:szCs w:val="20"/>
                <w:lang w:val="de-DE"/>
              </w:rPr>
              <w:t>Meine Ideen für Hilfe</w:t>
            </w:r>
          </w:p>
        </w:tc>
        <w:tc>
          <w:tcPr>
            <w:tcW w:w="536" w:type="dxa"/>
            <w:vAlign w:val="center"/>
            <w:hideMark/>
          </w:tcPr>
          <w:p w14:paraId="405C0BE3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</w:rPr>
            </w:pPr>
            <w:r w:rsidRPr="009C183D">
              <w:rPr>
                <w:rFonts w:ascii="Avenir Next LT Pro" w:hAnsi="Avenir Next LT Pro"/>
                <w:sz w:val="20"/>
                <w:szCs w:val="20"/>
              </w:rPr>
              <w:t>10 Min</w:t>
            </w:r>
          </w:p>
        </w:tc>
        <w:tc>
          <w:tcPr>
            <w:tcW w:w="2663" w:type="dxa"/>
            <w:vAlign w:val="center"/>
            <w:hideMark/>
          </w:tcPr>
          <w:p w14:paraId="2640CCE5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  <w:lang w:val="de-DE"/>
              </w:rPr>
            </w:pPr>
            <w:r w:rsidRPr="009C183D">
              <w:rPr>
                <w:rFonts w:ascii="Avenir Next LT Pro" w:hAnsi="Avenir Next LT Pro"/>
                <w:sz w:val="20"/>
                <w:szCs w:val="20"/>
                <w:lang w:val="de-DE"/>
              </w:rPr>
              <w:t>Kinder entwickeln eigene kleine Projekte / Ideen, um anderen zu helfen</w:t>
            </w:r>
          </w:p>
        </w:tc>
        <w:tc>
          <w:tcPr>
            <w:tcW w:w="1813" w:type="dxa"/>
            <w:vAlign w:val="center"/>
            <w:hideMark/>
          </w:tcPr>
          <w:p w14:paraId="1F014755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</w:rPr>
            </w:pPr>
            <w:proofErr w:type="spellStart"/>
            <w:r w:rsidRPr="009C183D">
              <w:rPr>
                <w:rFonts w:ascii="Avenir Next LT Pro" w:hAnsi="Avenir Next LT Pro"/>
                <w:sz w:val="20"/>
                <w:szCs w:val="20"/>
              </w:rPr>
              <w:t>Einzel</w:t>
            </w:r>
            <w:proofErr w:type="spellEnd"/>
            <w:r w:rsidRPr="009C183D">
              <w:rPr>
                <w:rFonts w:ascii="Avenir Next LT Pro" w:hAnsi="Avenir Next LT Pro"/>
                <w:sz w:val="20"/>
                <w:szCs w:val="20"/>
              </w:rPr>
              <w:t xml:space="preserve">- </w:t>
            </w:r>
            <w:proofErr w:type="spellStart"/>
            <w:r w:rsidRPr="009C183D">
              <w:rPr>
                <w:rFonts w:ascii="Avenir Next LT Pro" w:hAnsi="Avenir Next LT Pro"/>
                <w:sz w:val="20"/>
                <w:szCs w:val="20"/>
              </w:rPr>
              <w:t>oder</w:t>
            </w:r>
            <w:proofErr w:type="spellEnd"/>
            <w:r w:rsidRPr="009C183D">
              <w:rPr>
                <w:rFonts w:ascii="Avenir Next LT Pro" w:hAnsi="Avenir Next LT Pro"/>
                <w:sz w:val="20"/>
                <w:szCs w:val="20"/>
              </w:rPr>
              <w:t xml:space="preserve"> </w:t>
            </w:r>
            <w:proofErr w:type="spellStart"/>
            <w:r w:rsidRPr="009C183D">
              <w:rPr>
                <w:rFonts w:ascii="Avenir Next LT Pro" w:hAnsi="Avenir Next LT Pro"/>
                <w:sz w:val="20"/>
                <w:szCs w:val="20"/>
              </w:rPr>
              <w:t>Partnerarbeit</w:t>
            </w:r>
            <w:proofErr w:type="spellEnd"/>
          </w:p>
        </w:tc>
        <w:tc>
          <w:tcPr>
            <w:tcW w:w="1934" w:type="dxa"/>
            <w:vAlign w:val="center"/>
            <w:hideMark/>
          </w:tcPr>
          <w:p w14:paraId="0F1A4F10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</w:rPr>
            </w:pPr>
            <w:r w:rsidRPr="009C183D">
              <w:rPr>
                <w:rFonts w:ascii="Avenir Next LT Pro" w:hAnsi="Avenir Next LT Pro"/>
                <w:sz w:val="20"/>
                <w:szCs w:val="20"/>
              </w:rPr>
              <w:t xml:space="preserve">Papier, </w:t>
            </w:r>
            <w:proofErr w:type="spellStart"/>
            <w:r w:rsidRPr="009C183D">
              <w:rPr>
                <w:rFonts w:ascii="Avenir Next LT Pro" w:hAnsi="Avenir Next LT Pro"/>
                <w:sz w:val="20"/>
                <w:szCs w:val="20"/>
              </w:rPr>
              <w:t>Stifte</w:t>
            </w:r>
            <w:proofErr w:type="spellEnd"/>
          </w:p>
        </w:tc>
      </w:tr>
      <w:tr w:rsidR="009F25CB" w:rsidRPr="00F05903" w14:paraId="0D05A799" w14:textId="77777777" w:rsidTr="1C73B719">
        <w:trPr>
          <w:tblCellSpacing w:w="15" w:type="dxa"/>
        </w:trPr>
        <w:tc>
          <w:tcPr>
            <w:tcW w:w="2225" w:type="dxa"/>
            <w:vAlign w:val="center"/>
            <w:hideMark/>
          </w:tcPr>
          <w:p w14:paraId="697B1F91" w14:textId="58CB1443" w:rsidR="00F73C5F" w:rsidRPr="009C183D" w:rsidRDefault="009F25CB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</w:rPr>
            </w:pPr>
            <w:r>
              <w:rPr>
                <w:rFonts w:ascii="Avenir Next LT Pro" w:hAnsi="Avenir Next LT Pro"/>
                <w:b/>
                <w:bCs/>
                <w:sz w:val="20"/>
                <w:szCs w:val="20"/>
              </w:rPr>
              <w:t xml:space="preserve">5. </w:t>
            </w:r>
            <w:proofErr w:type="spellStart"/>
            <w:r w:rsidR="00F73C5F" w:rsidRPr="009C183D">
              <w:rPr>
                <w:rFonts w:ascii="Avenir Next LT Pro" w:hAnsi="Avenir Next LT Pro"/>
                <w:b/>
                <w:bCs/>
                <w:sz w:val="20"/>
                <w:szCs w:val="20"/>
              </w:rPr>
              <w:t>Abschluss</w:t>
            </w:r>
            <w:proofErr w:type="spellEnd"/>
            <w:r w:rsidR="00F73C5F" w:rsidRPr="009C183D">
              <w:rPr>
                <w:rFonts w:ascii="Avenir Next LT Pro" w:hAnsi="Avenir Next LT Pro"/>
                <w:b/>
                <w:bCs/>
                <w:sz w:val="20"/>
                <w:szCs w:val="20"/>
              </w:rPr>
              <w:t xml:space="preserve"> / </w:t>
            </w:r>
            <w:proofErr w:type="spellStart"/>
            <w:r w:rsidR="00F73C5F" w:rsidRPr="009C183D">
              <w:rPr>
                <w:rFonts w:ascii="Avenir Next LT Pro" w:hAnsi="Avenir Next LT Pro"/>
                <w:b/>
                <w:bCs/>
                <w:sz w:val="20"/>
                <w:szCs w:val="20"/>
              </w:rPr>
              <w:t>Sicherung</w:t>
            </w:r>
            <w:proofErr w:type="spellEnd"/>
          </w:p>
        </w:tc>
        <w:tc>
          <w:tcPr>
            <w:tcW w:w="536" w:type="dxa"/>
            <w:vAlign w:val="center"/>
            <w:hideMark/>
          </w:tcPr>
          <w:p w14:paraId="3376E1B5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</w:rPr>
            </w:pPr>
            <w:r w:rsidRPr="009C183D">
              <w:rPr>
                <w:rFonts w:ascii="Avenir Next LT Pro" w:hAnsi="Avenir Next LT Pro"/>
                <w:sz w:val="20"/>
                <w:szCs w:val="20"/>
              </w:rPr>
              <w:t>10 Min</w:t>
            </w:r>
          </w:p>
        </w:tc>
        <w:tc>
          <w:tcPr>
            <w:tcW w:w="2663" w:type="dxa"/>
            <w:vAlign w:val="center"/>
            <w:hideMark/>
          </w:tcPr>
          <w:p w14:paraId="72BDA309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  <w:lang w:val="de-DE"/>
              </w:rPr>
            </w:pPr>
            <w:r w:rsidRPr="009C183D">
              <w:rPr>
                <w:rFonts w:ascii="Avenir Next LT Pro" w:hAnsi="Avenir Next LT Pro"/>
                <w:sz w:val="20"/>
                <w:szCs w:val="20"/>
                <w:lang w:val="de-DE"/>
              </w:rPr>
              <w:t>Präsentation der Ideen, Reflexion: Wie können Projekte wie das Kinderhaus Kindern helfen?</w:t>
            </w:r>
          </w:p>
        </w:tc>
        <w:tc>
          <w:tcPr>
            <w:tcW w:w="1813" w:type="dxa"/>
            <w:vAlign w:val="center"/>
            <w:hideMark/>
          </w:tcPr>
          <w:p w14:paraId="702478A4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</w:rPr>
            </w:pPr>
            <w:r w:rsidRPr="009C183D">
              <w:rPr>
                <w:rFonts w:ascii="Avenir Next LT Pro" w:hAnsi="Avenir Next LT Pro"/>
                <w:sz w:val="20"/>
                <w:szCs w:val="20"/>
              </w:rPr>
              <w:t xml:space="preserve">Plenum / </w:t>
            </w:r>
            <w:proofErr w:type="spellStart"/>
            <w:r w:rsidRPr="009C183D">
              <w:rPr>
                <w:rFonts w:ascii="Avenir Next LT Pro" w:hAnsi="Avenir Next LT Pro"/>
                <w:sz w:val="20"/>
                <w:szCs w:val="20"/>
              </w:rPr>
              <w:t>Mindmap</w:t>
            </w:r>
            <w:proofErr w:type="spellEnd"/>
          </w:p>
        </w:tc>
        <w:tc>
          <w:tcPr>
            <w:tcW w:w="1934" w:type="dxa"/>
            <w:vAlign w:val="center"/>
            <w:hideMark/>
          </w:tcPr>
          <w:p w14:paraId="42352CD4" w14:textId="77777777" w:rsidR="00F73C5F" w:rsidRPr="009C183D" w:rsidRDefault="00F73C5F" w:rsidP="009F25CB">
            <w:pPr>
              <w:spacing w:after="0" w:line="240" w:lineRule="auto"/>
              <w:rPr>
                <w:rFonts w:ascii="Avenir Next LT Pro" w:hAnsi="Avenir Next LT Pro"/>
                <w:sz w:val="20"/>
                <w:szCs w:val="20"/>
              </w:rPr>
            </w:pPr>
            <w:proofErr w:type="spellStart"/>
            <w:r w:rsidRPr="009C183D">
              <w:rPr>
                <w:rFonts w:ascii="Avenir Next LT Pro" w:hAnsi="Avenir Next LT Pro"/>
                <w:sz w:val="20"/>
                <w:szCs w:val="20"/>
              </w:rPr>
              <w:t>Pinnwand</w:t>
            </w:r>
            <w:proofErr w:type="spellEnd"/>
            <w:r w:rsidRPr="009C183D">
              <w:rPr>
                <w:rFonts w:ascii="Avenir Next LT Pro" w:hAnsi="Avenir Next LT Pro"/>
                <w:sz w:val="20"/>
                <w:szCs w:val="20"/>
              </w:rPr>
              <w:t xml:space="preserve"> / </w:t>
            </w:r>
            <w:proofErr w:type="spellStart"/>
            <w:r w:rsidRPr="009C183D">
              <w:rPr>
                <w:rFonts w:ascii="Avenir Next LT Pro" w:hAnsi="Avenir Next LT Pro"/>
                <w:sz w:val="20"/>
                <w:szCs w:val="20"/>
              </w:rPr>
              <w:t>Plakat</w:t>
            </w:r>
            <w:proofErr w:type="spellEnd"/>
          </w:p>
        </w:tc>
      </w:tr>
    </w:tbl>
    <w:p w14:paraId="333F83E2" w14:textId="77777777" w:rsidR="00B931D9" w:rsidRDefault="00B931D9" w:rsidP="00155CF4">
      <w:pPr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</w:p>
    <w:p w14:paraId="408726AD" w14:textId="03140CE6" w:rsidR="00155CF4" w:rsidRPr="009C183D" w:rsidRDefault="00155CF4" w:rsidP="00155CF4">
      <w:pPr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9C183D"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Didaktische Hinweise</w:t>
      </w:r>
    </w:p>
    <w:p w14:paraId="1BE38A0D" w14:textId="08D345F3" w:rsidR="00155CF4" w:rsidRPr="009C183D" w:rsidRDefault="00B945F6" w:rsidP="00B945F6">
      <w:pPr>
        <w:numPr>
          <w:ilvl w:val="0"/>
          <w:numId w:val="10"/>
        </w:numPr>
        <w:rPr>
          <w:rFonts w:ascii="Avenir Next LT Pro" w:hAnsi="Avenir Next LT Pro" w:cs="Segoe UI Emoji"/>
          <w:sz w:val="22"/>
          <w:szCs w:val="22"/>
          <w:lang w:val="de-DE"/>
        </w:rPr>
      </w:pPr>
      <w:r w:rsidRPr="00272794">
        <w:rPr>
          <w:rFonts w:ascii="Avenir Next LT Pro" w:hAnsi="Avenir Next LT Pro"/>
          <w:b/>
          <w:bCs/>
          <w:sz w:val="22"/>
          <w:szCs w:val="22"/>
          <w:lang w:val="de-DE"/>
        </w:rPr>
        <w:t>Positive Darstellung:</w:t>
      </w:r>
      <w:r w:rsidRPr="00272794">
        <w:rPr>
          <w:rFonts w:ascii="Avenir Next LT Pro" w:hAnsi="Avenir Next LT Pro"/>
          <w:sz w:val="22"/>
          <w:szCs w:val="22"/>
          <w:lang w:val="de-DE"/>
        </w:rPr>
        <w:t xml:space="preserve"> Kinderhaus zeigt, dass Hilfe Chancen schafft</w:t>
      </w:r>
      <w:r w:rsidR="00743A59" w:rsidRPr="00272794">
        <w:rPr>
          <w:rFonts w:ascii="Avenir Next LT Pro" w:hAnsi="Avenir Next LT Pro"/>
          <w:sz w:val="22"/>
          <w:szCs w:val="22"/>
          <w:lang w:val="de-DE"/>
        </w:rPr>
        <w:t>,</w:t>
      </w:r>
      <w:r w:rsidRPr="00272794">
        <w:rPr>
          <w:rFonts w:ascii="Avenir Next LT Pro" w:hAnsi="Avenir Next LT Pro"/>
          <w:sz w:val="22"/>
          <w:szCs w:val="22"/>
          <w:lang w:val="de-DE"/>
        </w:rPr>
        <w:t xml:space="preserve"> </w:t>
      </w:r>
      <w:r w:rsidR="00492F59" w:rsidRPr="00272794">
        <w:rPr>
          <w:rFonts w:ascii="Avenir Next LT Pro" w:hAnsi="Avenir Next LT Pro"/>
          <w:sz w:val="22"/>
          <w:szCs w:val="22"/>
          <w:lang w:val="de-DE"/>
        </w:rPr>
        <w:t>anstatt den Fokus auf Probleme zu setzen.</w:t>
      </w:r>
    </w:p>
    <w:p w14:paraId="748B7E96" w14:textId="77777777" w:rsidR="00155CF4" w:rsidRPr="009C183D" w:rsidRDefault="00155CF4" w:rsidP="00155CF4">
      <w:pPr>
        <w:numPr>
          <w:ilvl w:val="0"/>
          <w:numId w:val="10"/>
        </w:numPr>
        <w:rPr>
          <w:rFonts w:ascii="Avenir Next LT Pro" w:hAnsi="Avenir Next LT Pro" w:cs="Segoe UI Emoji"/>
          <w:sz w:val="22"/>
          <w:szCs w:val="22"/>
          <w:lang w:val="de-DE"/>
        </w:rPr>
      </w:pPr>
      <w:r w:rsidRPr="009C183D">
        <w:rPr>
          <w:rFonts w:ascii="Avenir Next LT Pro" w:hAnsi="Avenir Next LT Pro" w:cs="Segoe UI Emoji"/>
          <w:b/>
          <w:bCs/>
          <w:sz w:val="22"/>
          <w:szCs w:val="22"/>
          <w:lang w:val="de-DE"/>
        </w:rPr>
        <w:t>Kreative Darstellung</w:t>
      </w:r>
      <w:r w:rsidRPr="009C183D">
        <w:rPr>
          <w:rFonts w:ascii="Avenir Next LT Pro" w:hAnsi="Avenir Next LT Pro" w:cs="Segoe UI Emoji"/>
          <w:sz w:val="22"/>
          <w:szCs w:val="22"/>
          <w:lang w:val="de-DE"/>
        </w:rPr>
        <w:t>: Das Storyboard fördert Verständnis von Ursache (Armut) – Wirkung (Hilfe) – Ergebnis (Bildung &amp; Freizeit).</w:t>
      </w:r>
    </w:p>
    <w:p w14:paraId="26842640" w14:textId="78C3CDA4" w:rsidR="00155CF4" w:rsidRPr="00272794" w:rsidRDefault="00155CF4" w:rsidP="00155CF4">
      <w:pPr>
        <w:numPr>
          <w:ilvl w:val="0"/>
          <w:numId w:val="10"/>
        </w:numPr>
        <w:rPr>
          <w:rFonts w:ascii="Avenir Next LT Pro" w:hAnsi="Avenir Next LT Pro" w:cs="Segoe UI Emoji"/>
          <w:sz w:val="22"/>
          <w:szCs w:val="22"/>
          <w:lang w:val="de-DE"/>
        </w:rPr>
      </w:pPr>
      <w:r w:rsidRPr="009C183D">
        <w:rPr>
          <w:rFonts w:ascii="Avenir Next LT Pro" w:hAnsi="Avenir Next LT Pro" w:cs="Segoe UI Emoji"/>
          <w:b/>
          <w:bCs/>
          <w:sz w:val="22"/>
          <w:szCs w:val="22"/>
          <w:lang w:val="de-DE"/>
        </w:rPr>
        <w:t>Selbstwirksamkeit</w:t>
      </w:r>
      <w:r w:rsidRPr="009C183D">
        <w:rPr>
          <w:rFonts w:ascii="Avenir Next LT Pro" w:hAnsi="Avenir Next LT Pro" w:cs="Segoe UI Emoji"/>
          <w:sz w:val="22"/>
          <w:szCs w:val="22"/>
          <w:lang w:val="de-DE"/>
        </w:rPr>
        <w:t>: Kinder sollen erkennen: „Auch wir können etwas tun“ – das kann</w:t>
      </w:r>
      <w:r w:rsidR="00492F59" w:rsidRPr="00272794">
        <w:rPr>
          <w:rFonts w:ascii="Avenir Next LT Pro" w:hAnsi="Avenir Next LT Pro" w:cs="Segoe UI Emoji"/>
          <w:sz w:val="22"/>
          <w:szCs w:val="22"/>
          <w:lang w:val="de-DE"/>
        </w:rPr>
        <w:t xml:space="preserve"> </w:t>
      </w:r>
      <w:r w:rsidRPr="009C183D">
        <w:rPr>
          <w:rFonts w:ascii="Avenir Next LT Pro" w:hAnsi="Avenir Next LT Pro" w:cs="Segoe UI Emoji"/>
          <w:sz w:val="22"/>
          <w:szCs w:val="22"/>
          <w:lang w:val="de-DE"/>
        </w:rPr>
        <w:t>Information</w:t>
      </w:r>
      <w:r w:rsidR="00492F59" w:rsidRPr="00272794">
        <w:rPr>
          <w:rFonts w:ascii="Avenir Next LT Pro" w:hAnsi="Avenir Next LT Pro" w:cs="Segoe UI Emoji"/>
          <w:sz w:val="22"/>
          <w:szCs w:val="22"/>
          <w:lang w:val="de-DE"/>
        </w:rPr>
        <w:t>en sammeln,</w:t>
      </w:r>
      <w:r w:rsidRPr="009C183D">
        <w:rPr>
          <w:rFonts w:ascii="Avenir Next LT Pro" w:hAnsi="Avenir Next LT Pro" w:cs="Segoe UI Emoji"/>
          <w:sz w:val="22"/>
          <w:szCs w:val="22"/>
          <w:lang w:val="de-DE"/>
        </w:rPr>
        <w:t xml:space="preserve"> Aufmerksamkeit </w:t>
      </w:r>
      <w:r w:rsidR="00492F59" w:rsidRPr="00272794">
        <w:rPr>
          <w:rFonts w:ascii="Avenir Next LT Pro" w:hAnsi="Avenir Next LT Pro" w:cs="Segoe UI Emoji"/>
          <w:sz w:val="22"/>
          <w:szCs w:val="22"/>
          <w:lang w:val="de-DE"/>
        </w:rPr>
        <w:t xml:space="preserve">verbreiten oder </w:t>
      </w:r>
      <w:r w:rsidR="00F341C1" w:rsidRPr="00272794">
        <w:rPr>
          <w:rFonts w:ascii="Avenir Next LT Pro" w:hAnsi="Avenir Next LT Pro" w:cs="Segoe UI Emoji"/>
          <w:sz w:val="22"/>
          <w:szCs w:val="22"/>
          <w:lang w:val="de-DE"/>
        </w:rPr>
        <w:t>s</w:t>
      </w:r>
      <w:r w:rsidR="00492F59" w:rsidRPr="00272794">
        <w:rPr>
          <w:rFonts w:ascii="Avenir Next LT Pro" w:hAnsi="Avenir Next LT Pro" w:cs="Segoe UI Emoji"/>
          <w:sz w:val="22"/>
          <w:szCs w:val="22"/>
          <w:lang w:val="de-DE"/>
        </w:rPr>
        <w:t xml:space="preserve">penden </w:t>
      </w:r>
      <w:r w:rsidRPr="009C183D">
        <w:rPr>
          <w:rFonts w:ascii="Avenir Next LT Pro" w:hAnsi="Avenir Next LT Pro" w:cs="Segoe UI Emoji"/>
          <w:sz w:val="22"/>
          <w:szCs w:val="22"/>
          <w:lang w:val="de-DE"/>
        </w:rPr>
        <w:t>sein.</w:t>
      </w:r>
    </w:p>
    <w:p w14:paraId="79E3BA85" w14:textId="6D1637AC" w:rsidR="00743A59" w:rsidRPr="00272794" w:rsidRDefault="00743A59" w:rsidP="00155CF4">
      <w:pPr>
        <w:numPr>
          <w:ilvl w:val="0"/>
          <w:numId w:val="10"/>
        </w:numPr>
        <w:rPr>
          <w:rFonts w:ascii="Avenir Next LT Pro" w:hAnsi="Avenir Next LT Pro" w:cs="Segoe UI Emoji"/>
          <w:sz w:val="22"/>
          <w:szCs w:val="22"/>
          <w:lang w:val="de-DE"/>
        </w:rPr>
      </w:pPr>
      <w:r w:rsidRPr="00272794">
        <w:rPr>
          <w:rFonts w:ascii="Avenir Next LT Pro" w:hAnsi="Avenir Next LT Pro" w:cs="Segoe UI Emoji"/>
          <w:b/>
          <w:bCs/>
          <w:sz w:val="22"/>
          <w:szCs w:val="22"/>
          <w:lang w:val="de-DE"/>
        </w:rPr>
        <w:t xml:space="preserve">Kreativität und Empathie: </w:t>
      </w:r>
      <w:r w:rsidRPr="009C183D">
        <w:rPr>
          <w:rFonts w:ascii="Avenir Next LT Pro" w:hAnsi="Avenir Next LT Pro" w:cs="Segoe UI Emoji"/>
          <w:sz w:val="22"/>
          <w:szCs w:val="22"/>
          <w:lang w:val="de-DE"/>
        </w:rPr>
        <w:t>Storyboard macht Ursache-</w:t>
      </w:r>
      <w:r w:rsidR="00F341C1" w:rsidRPr="00272794">
        <w:rPr>
          <w:rFonts w:ascii="Avenir Next LT Pro" w:hAnsi="Avenir Next LT Pro" w:cs="Segoe UI Emoji"/>
          <w:sz w:val="22"/>
          <w:szCs w:val="22"/>
          <w:lang w:val="de-DE"/>
        </w:rPr>
        <w:t>Wi</w:t>
      </w:r>
      <w:r w:rsidRPr="009C183D">
        <w:rPr>
          <w:rFonts w:ascii="Avenir Next LT Pro" w:hAnsi="Avenir Next LT Pro" w:cs="Segoe UI Emoji"/>
          <w:sz w:val="22"/>
          <w:szCs w:val="22"/>
          <w:lang w:val="de-DE"/>
        </w:rPr>
        <w:t>rkung sichtbar und greifbar.</w:t>
      </w:r>
    </w:p>
    <w:p w14:paraId="6744165A" w14:textId="77777777" w:rsidR="00CB2200" w:rsidRPr="009C183D" w:rsidRDefault="00572EE8" w:rsidP="00272794">
      <w:pPr>
        <w:rPr>
          <w:rFonts w:ascii="Avenir Next LT Pro" w:hAnsi="Avenir Next LT Pro" w:cs="Segoe UI Emoji"/>
          <w:b/>
          <w:bCs/>
          <w:lang w:val="de-DE"/>
        </w:rPr>
      </w:pPr>
      <w:r>
        <w:rPr>
          <w:rFonts w:ascii="Avenir Next LT Pro" w:hAnsi="Avenir Next LT Pro"/>
          <w:lang w:val="de-DE"/>
        </w:rPr>
        <w:pict w14:anchorId="612F1BA3">
          <v:rect id="_x0000_i1028" style="width:0;height:1.5pt" o:hralign="center" o:hrstd="t" o:hr="t" fillcolor="#a0a0a0" stroked="f"/>
        </w:pict>
      </w:r>
    </w:p>
    <w:p w14:paraId="36BC2311" w14:textId="5DB99A29" w:rsidR="00155CF4" w:rsidRPr="00272794" w:rsidRDefault="00155CF4" w:rsidP="00272794">
      <w:pPr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272794"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Differenzierung</w:t>
      </w:r>
    </w:p>
    <w:p w14:paraId="17AF98C2" w14:textId="77777777" w:rsidR="004E4422" w:rsidRPr="00272794" w:rsidRDefault="00CB2200" w:rsidP="004E4422">
      <w:pPr>
        <w:pStyle w:val="Listenabsatz"/>
        <w:numPr>
          <w:ilvl w:val="0"/>
          <w:numId w:val="10"/>
        </w:numPr>
        <w:rPr>
          <w:rFonts w:ascii="Avenir Next LT Pro" w:hAnsi="Avenir Next LT Pro" w:cs="Segoe UI Emoji"/>
          <w:sz w:val="22"/>
          <w:szCs w:val="22"/>
          <w:lang w:val="de-DE"/>
        </w:rPr>
      </w:pPr>
      <w:r w:rsidRPr="009C183D">
        <w:rPr>
          <w:rFonts w:ascii="Avenir Next LT Pro" w:hAnsi="Avenir Next LT Pro" w:cs="Segoe UI Emoji"/>
          <w:b/>
          <w:bCs/>
          <w:sz w:val="22"/>
          <w:szCs w:val="22"/>
          <w:lang w:val="de-DE"/>
        </w:rPr>
        <w:t>Erweiterte Aufgabe</w:t>
      </w:r>
      <w:r w:rsidRPr="00272794">
        <w:rPr>
          <w:rFonts w:ascii="Avenir Next LT Pro" w:hAnsi="Avenir Next LT Pro" w:cs="Segoe UI Emoji"/>
          <w:sz w:val="22"/>
          <w:szCs w:val="22"/>
          <w:lang w:val="de-DE"/>
        </w:rPr>
        <w:t xml:space="preserve">: </w:t>
      </w:r>
      <w:r w:rsidR="000E02D3" w:rsidRPr="00272794">
        <w:rPr>
          <w:rFonts w:ascii="Avenir Next LT Pro" w:hAnsi="Avenir Next LT Pro" w:cs="Segoe UI Emoji"/>
          <w:sz w:val="22"/>
          <w:szCs w:val="22"/>
          <w:lang w:val="de-DE"/>
        </w:rPr>
        <w:t>Kinder beschreiben Szenen ausführlicher mit Begründung für die Wirkung.</w:t>
      </w:r>
    </w:p>
    <w:p w14:paraId="6A9A1765" w14:textId="4B585B33" w:rsidR="00155CF4" w:rsidRPr="009C183D" w:rsidRDefault="00CB2200" w:rsidP="00272794">
      <w:pPr>
        <w:pStyle w:val="Listenabsatz"/>
        <w:numPr>
          <w:ilvl w:val="0"/>
          <w:numId w:val="10"/>
        </w:numPr>
        <w:rPr>
          <w:rFonts w:ascii="Avenir Next LT Pro" w:hAnsi="Avenir Next LT Pro" w:cs="Segoe UI Emoji"/>
          <w:sz w:val="22"/>
          <w:szCs w:val="22"/>
          <w:lang w:val="de-DE"/>
        </w:rPr>
      </w:pPr>
      <w:r w:rsidRPr="00272794">
        <w:rPr>
          <w:rFonts w:ascii="Avenir Next LT Pro" w:hAnsi="Avenir Next LT Pro" w:cs="Segoe UI Emoji"/>
          <w:b/>
          <w:bCs/>
          <w:sz w:val="22"/>
          <w:szCs w:val="22"/>
          <w:lang w:val="de-DE"/>
        </w:rPr>
        <w:t>Einfachere Aufgabe</w:t>
      </w:r>
      <w:r w:rsidRPr="00272794">
        <w:rPr>
          <w:rFonts w:ascii="Avenir Next LT Pro" w:hAnsi="Avenir Next LT Pro" w:cs="Segoe UI Emoji"/>
          <w:sz w:val="22"/>
          <w:szCs w:val="22"/>
          <w:lang w:val="de-DE"/>
        </w:rPr>
        <w:t xml:space="preserve">: </w:t>
      </w:r>
      <w:r w:rsidR="00155CF4" w:rsidRPr="009C183D">
        <w:rPr>
          <w:rFonts w:ascii="Avenir Next LT Pro" w:hAnsi="Avenir Next LT Pro" w:cs="Segoe UI Emoji"/>
          <w:sz w:val="22"/>
          <w:szCs w:val="22"/>
          <w:lang w:val="de-DE"/>
        </w:rPr>
        <w:t>Kinder zeichnen Szenen</w:t>
      </w:r>
      <w:r w:rsidR="000E02D3" w:rsidRPr="00272794">
        <w:rPr>
          <w:rFonts w:ascii="Avenir Next LT Pro" w:hAnsi="Avenir Next LT Pro" w:cs="Segoe UI Emoji"/>
          <w:sz w:val="22"/>
          <w:szCs w:val="22"/>
          <w:lang w:val="de-DE"/>
        </w:rPr>
        <w:t xml:space="preserve"> oder tragen Stichpunkte ein</w:t>
      </w:r>
      <w:r w:rsidR="00155CF4" w:rsidRPr="009C183D">
        <w:rPr>
          <w:rFonts w:ascii="Avenir Next LT Pro" w:hAnsi="Avenir Next LT Pro" w:cs="Segoe UI Emoji"/>
          <w:sz w:val="22"/>
          <w:szCs w:val="22"/>
          <w:lang w:val="de-DE"/>
        </w:rPr>
        <w:t>.</w:t>
      </w:r>
    </w:p>
    <w:p w14:paraId="3B9C4337" w14:textId="5E3A3DE6" w:rsidR="00155CF4" w:rsidRPr="009C183D" w:rsidRDefault="00CC0859" w:rsidP="00155CF4">
      <w:pPr>
        <w:numPr>
          <w:ilvl w:val="0"/>
          <w:numId w:val="10"/>
        </w:numPr>
        <w:rPr>
          <w:rFonts w:ascii="Avenir Next LT Pro" w:hAnsi="Avenir Next LT Pro" w:cs="Segoe UI Emoji"/>
          <w:sz w:val="22"/>
          <w:szCs w:val="22"/>
          <w:lang w:val="de-DE"/>
        </w:rPr>
      </w:pPr>
      <w:r w:rsidRPr="009C183D">
        <w:rPr>
          <w:rFonts w:ascii="Avenir Next LT Pro" w:hAnsi="Avenir Next LT Pro" w:cs="Segoe UI Emoji"/>
          <w:b/>
          <w:bCs/>
          <w:sz w:val="22"/>
          <w:szCs w:val="22"/>
          <w:lang w:val="de-DE"/>
        </w:rPr>
        <w:t>D</w:t>
      </w:r>
      <w:r w:rsidR="00155CF4" w:rsidRPr="009C183D">
        <w:rPr>
          <w:rFonts w:ascii="Avenir Next LT Pro" w:hAnsi="Avenir Next LT Pro" w:cs="Segoe UI Emoji"/>
          <w:b/>
          <w:bCs/>
          <w:sz w:val="22"/>
          <w:szCs w:val="22"/>
          <w:lang w:val="de-DE"/>
        </w:rPr>
        <w:t>igital</w:t>
      </w:r>
      <w:r w:rsidR="00155CF4" w:rsidRPr="009C183D">
        <w:rPr>
          <w:rFonts w:ascii="Avenir Next LT Pro" w:hAnsi="Avenir Next LT Pro" w:cs="Segoe UI Emoji"/>
          <w:sz w:val="22"/>
          <w:szCs w:val="22"/>
          <w:lang w:val="de-DE"/>
        </w:rPr>
        <w:t xml:space="preserve">: Kinder gestalten Plakat oder kleine Präsentation mit Tablets oder </w:t>
      </w:r>
      <w:proofErr w:type="spellStart"/>
      <w:r w:rsidR="00155CF4" w:rsidRPr="009C183D">
        <w:rPr>
          <w:rFonts w:ascii="Avenir Next LT Pro" w:hAnsi="Avenir Next LT Pro" w:cs="Segoe UI Emoji"/>
          <w:sz w:val="22"/>
          <w:szCs w:val="22"/>
          <w:lang w:val="de-DE"/>
        </w:rPr>
        <w:t>Padlet</w:t>
      </w:r>
      <w:proofErr w:type="spellEnd"/>
      <w:r w:rsidR="00155CF4" w:rsidRPr="009C183D">
        <w:rPr>
          <w:rFonts w:ascii="Avenir Next LT Pro" w:hAnsi="Avenir Next LT Pro" w:cs="Segoe UI Emoji"/>
          <w:sz w:val="22"/>
          <w:szCs w:val="22"/>
          <w:lang w:val="de-DE"/>
        </w:rPr>
        <w:t>.</w:t>
      </w:r>
    </w:p>
    <w:p w14:paraId="74CB6D78" w14:textId="77777777" w:rsidR="00155CF4" w:rsidRPr="009C183D" w:rsidRDefault="00572EE8" w:rsidP="00155CF4">
      <w:pPr>
        <w:rPr>
          <w:rFonts w:ascii="Avenir Next LT Pro" w:hAnsi="Avenir Next LT Pro" w:cs="Segoe UI Emoji"/>
          <w:b/>
          <w:bCs/>
          <w:lang w:val="de-DE"/>
        </w:rPr>
      </w:pPr>
      <w:r>
        <w:rPr>
          <w:rFonts w:ascii="Avenir Next LT Pro" w:hAnsi="Avenir Next LT Pro" w:cs="Segoe UI Emoji"/>
          <w:b/>
          <w:bCs/>
          <w:lang w:val="de-DE"/>
        </w:rPr>
        <w:pict w14:anchorId="749984C3">
          <v:rect id="_x0000_i1029" style="width:0;height:1.5pt" o:hralign="center" o:hrstd="t" o:hr="t" fillcolor="#a0a0a0" stroked="f"/>
        </w:pict>
      </w:r>
    </w:p>
    <w:p w14:paraId="4DBCDC17" w14:textId="77777777" w:rsidR="00572EE8" w:rsidRDefault="00572EE8">
      <w:pPr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br w:type="page"/>
      </w:r>
    </w:p>
    <w:p w14:paraId="3B33824A" w14:textId="5E4665D1" w:rsidR="00155CF4" w:rsidRPr="009C183D" w:rsidRDefault="00155CF4" w:rsidP="00155CF4">
      <w:pPr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9C183D"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lastRenderedPageBreak/>
        <w:t>Materialübersicht</w:t>
      </w:r>
    </w:p>
    <w:p w14:paraId="421A27BA" w14:textId="7235917B" w:rsidR="00155CF4" w:rsidRPr="009C183D" w:rsidRDefault="00155CF4" w:rsidP="0068358C">
      <w:pPr>
        <w:numPr>
          <w:ilvl w:val="0"/>
          <w:numId w:val="12"/>
        </w:numPr>
        <w:rPr>
          <w:rFonts w:ascii="Avenir Next LT Pro" w:hAnsi="Avenir Next LT Pro" w:cs="Segoe UI Emoji"/>
          <w:sz w:val="22"/>
          <w:szCs w:val="22"/>
          <w:lang w:val="de-DE"/>
        </w:rPr>
      </w:pPr>
      <w:r w:rsidRPr="009C183D">
        <w:rPr>
          <w:rFonts w:ascii="Avenir Next LT Pro" w:hAnsi="Avenir Next LT Pro" w:cs="Segoe UI Emoji"/>
          <w:sz w:val="22"/>
          <w:szCs w:val="22"/>
          <w:lang w:val="de-DE"/>
        </w:rPr>
        <w:t xml:space="preserve">Film: </w:t>
      </w:r>
      <w:r w:rsidRPr="009C183D">
        <w:rPr>
          <w:rFonts w:ascii="Avenir Next LT Pro" w:hAnsi="Avenir Next LT Pro" w:cs="Segoe UI Emoji"/>
          <w:i/>
          <w:iCs/>
          <w:sz w:val="22"/>
          <w:szCs w:val="22"/>
          <w:lang w:val="de-DE"/>
        </w:rPr>
        <w:t xml:space="preserve">„Daniela und </w:t>
      </w:r>
      <w:proofErr w:type="spellStart"/>
      <w:r w:rsidRPr="009C183D">
        <w:rPr>
          <w:rFonts w:ascii="Avenir Next LT Pro" w:hAnsi="Avenir Next LT Pro" w:cs="Segoe UI Emoji"/>
          <w:i/>
          <w:iCs/>
          <w:sz w:val="22"/>
          <w:szCs w:val="22"/>
          <w:lang w:val="de-DE"/>
        </w:rPr>
        <w:t>Miche</w:t>
      </w:r>
      <w:proofErr w:type="spellEnd"/>
      <w:r w:rsidRPr="009C183D">
        <w:rPr>
          <w:rFonts w:ascii="Avenir Next LT Pro" w:hAnsi="Avenir Next LT Pro" w:cs="Segoe UI Emoji"/>
          <w:i/>
          <w:iCs/>
          <w:sz w:val="22"/>
          <w:szCs w:val="22"/>
          <w:lang w:val="de-DE"/>
        </w:rPr>
        <w:t xml:space="preserve"> – Zwei Kinder aus Peru“</w:t>
      </w:r>
      <w:r w:rsidRPr="009C183D">
        <w:rPr>
          <w:rFonts w:ascii="Avenir Next LT Pro" w:hAnsi="Avenir Next LT Pro" w:cs="Segoe UI Emoji"/>
          <w:sz w:val="22"/>
          <w:szCs w:val="22"/>
          <w:lang w:val="de-DE"/>
        </w:rPr>
        <w:t xml:space="preserve"> (Ausschnitt: Kinderhaus-Szenen</w:t>
      </w:r>
      <w:r w:rsidR="00130C80" w:rsidRPr="0068358C">
        <w:rPr>
          <w:rFonts w:ascii="Avenir Next LT Pro" w:hAnsi="Avenir Next LT Pro" w:cs="Segoe UI Emoji"/>
          <w:sz w:val="22"/>
          <w:szCs w:val="22"/>
          <w:lang w:val="de-DE"/>
        </w:rPr>
        <w:t>, 15:00 – 17:43</w:t>
      </w:r>
      <w:r w:rsidRPr="009C183D">
        <w:rPr>
          <w:rFonts w:ascii="Avenir Next LT Pro" w:hAnsi="Avenir Next LT Pro" w:cs="Segoe UI Emoji"/>
          <w:sz w:val="22"/>
          <w:szCs w:val="22"/>
          <w:lang w:val="de-DE"/>
        </w:rPr>
        <w:t>)</w:t>
      </w:r>
    </w:p>
    <w:p w14:paraId="0072D20E" w14:textId="5886B339" w:rsidR="00155CF4" w:rsidRPr="009C183D" w:rsidRDefault="00155CF4" w:rsidP="0068358C">
      <w:pPr>
        <w:numPr>
          <w:ilvl w:val="0"/>
          <w:numId w:val="12"/>
        </w:numPr>
        <w:rPr>
          <w:rFonts w:ascii="Avenir Next LT Pro" w:hAnsi="Avenir Next LT Pro" w:cs="Segoe UI Emoji"/>
          <w:sz w:val="22"/>
          <w:szCs w:val="22"/>
          <w:lang w:val="de-DE"/>
        </w:rPr>
      </w:pPr>
      <w:r w:rsidRPr="009C183D">
        <w:rPr>
          <w:rFonts w:ascii="Avenir Next LT Pro" w:hAnsi="Avenir Next LT Pro" w:cs="Segoe UI Emoji"/>
          <w:sz w:val="22"/>
          <w:szCs w:val="22"/>
          <w:lang w:val="de-DE"/>
        </w:rPr>
        <w:t xml:space="preserve">Arbeitsblatt: </w:t>
      </w:r>
      <w:r w:rsidRPr="009C183D">
        <w:rPr>
          <w:rFonts w:ascii="Avenir Next LT Pro" w:hAnsi="Avenir Next LT Pro" w:cs="Segoe UI Emoji"/>
          <w:i/>
          <w:iCs/>
          <w:sz w:val="22"/>
          <w:szCs w:val="22"/>
          <w:lang w:val="de-DE"/>
        </w:rPr>
        <w:t>„Das Kinderhaus in Peru“</w:t>
      </w:r>
    </w:p>
    <w:p w14:paraId="4FF12180" w14:textId="77777777" w:rsidR="00155CF4" w:rsidRPr="009C183D" w:rsidRDefault="00155CF4" w:rsidP="0068358C">
      <w:pPr>
        <w:numPr>
          <w:ilvl w:val="0"/>
          <w:numId w:val="12"/>
        </w:numPr>
        <w:rPr>
          <w:rFonts w:ascii="Avenir Next LT Pro" w:hAnsi="Avenir Next LT Pro" w:cs="Segoe UI Emoji"/>
          <w:sz w:val="22"/>
          <w:szCs w:val="22"/>
          <w:lang w:val="de-DE"/>
        </w:rPr>
      </w:pPr>
      <w:r w:rsidRPr="009C183D">
        <w:rPr>
          <w:rFonts w:ascii="Avenir Next LT Pro" w:hAnsi="Avenir Next LT Pro" w:cs="Segoe UI Emoji"/>
          <w:sz w:val="22"/>
          <w:szCs w:val="22"/>
          <w:lang w:val="de-DE"/>
        </w:rPr>
        <w:t>Plakatpapier / Pinnwand</w:t>
      </w:r>
    </w:p>
    <w:p w14:paraId="709F111A" w14:textId="77777777" w:rsidR="00155CF4" w:rsidRPr="009C183D" w:rsidRDefault="00155CF4" w:rsidP="0068358C">
      <w:pPr>
        <w:numPr>
          <w:ilvl w:val="0"/>
          <w:numId w:val="12"/>
        </w:numPr>
        <w:rPr>
          <w:rFonts w:ascii="Avenir Next LT Pro" w:hAnsi="Avenir Next LT Pro" w:cs="Segoe UI Emoji"/>
          <w:sz w:val="22"/>
          <w:szCs w:val="22"/>
          <w:lang w:val="de-DE"/>
        </w:rPr>
      </w:pPr>
      <w:r w:rsidRPr="009C183D">
        <w:rPr>
          <w:rFonts w:ascii="Avenir Next LT Pro" w:hAnsi="Avenir Next LT Pro" w:cs="Segoe UI Emoji"/>
          <w:sz w:val="22"/>
          <w:szCs w:val="22"/>
          <w:lang w:val="de-DE"/>
        </w:rPr>
        <w:t>Buntstifte, Marker, Karteikarten</w:t>
      </w:r>
    </w:p>
    <w:p w14:paraId="21600370" w14:textId="77777777" w:rsidR="00155CF4" w:rsidRPr="009C183D" w:rsidRDefault="00155CF4" w:rsidP="0068358C">
      <w:pPr>
        <w:numPr>
          <w:ilvl w:val="0"/>
          <w:numId w:val="12"/>
        </w:numPr>
        <w:rPr>
          <w:rFonts w:ascii="Avenir Next LT Pro" w:hAnsi="Avenir Next LT Pro" w:cs="Segoe UI Emoji"/>
          <w:sz w:val="22"/>
          <w:szCs w:val="22"/>
          <w:lang w:val="de-DE"/>
        </w:rPr>
      </w:pPr>
      <w:r w:rsidRPr="009C183D">
        <w:rPr>
          <w:rFonts w:ascii="Avenir Next LT Pro" w:hAnsi="Avenir Next LT Pro" w:cs="Segoe UI Emoji"/>
          <w:sz w:val="22"/>
          <w:szCs w:val="22"/>
          <w:lang w:val="de-DE"/>
        </w:rPr>
        <w:t>Optional: Tablet oder Laptop für digitale Gestaltung</w:t>
      </w:r>
    </w:p>
    <w:p w14:paraId="7772303D" w14:textId="32F3C372" w:rsidR="00765F70" w:rsidRPr="00765F70" w:rsidRDefault="00155CF4" w:rsidP="00765F70">
      <w:pPr>
        <w:numPr>
          <w:ilvl w:val="0"/>
          <w:numId w:val="12"/>
        </w:numPr>
        <w:rPr>
          <w:rFonts w:ascii="Avenir Next LT Pro" w:hAnsi="Avenir Next LT Pro" w:cs="Segoe UI Emoji"/>
          <w:sz w:val="22"/>
          <w:szCs w:val="22"/>
          <w:lang w:val="de-DE"/>
        </w:rPr>
      </w:pPr>
      <w:r w:rsidRPr="009C183D">
        <w:rPr>
          <w:rFonts w:ascii="Avenir Next LT Pro" w:hAnsi="Avenir Next LT Pro" w:cs="Segoe UI Emoji"/>
          <w:sz w:val="22"/>
          <w:szCs w:val="22"/>
          <w:lang w:val="de-DE"/>
        </w:rPr>
        <w:t>Begleitinformationen über das Kinderhaus (vom Verband) für Hintergrundwissen</w:t>
      </w:r>
    </w:p>
    <w:p w14:paraId="0FCBB46D" w14:textId="6878D680" w:rsidR="00272794" w:rsidRDefault="00572EE8" w:rsidP="00272794">
      <w:pPr>
        <w:rPr>
          <w:rFonts w:ascii="Avenir Next LT Pro" w:hAnsi="Avenir Next LT Pro" w:cs="Segoe UI Emoji"/>
          <w:lang w:val="de-DE"/>
        </w:rPr>
      </w:pPr>
      <w:r>
        <w:rPr>
          <w:rFonts w:ascii="Avenir Next LT Pro" w:hAnsi="Avenir Next LT Pro"/>
        </w:rPr>
        <w:pict w14:anchorId="132408F8">
          <v:rect id="_x0000_i1030" style="width:0;height:1.5pt" o:hralign="center" o:hrstd="t" o:hr="t" fillcolor="#a0a0a0" stroked="f"/>
        </w:pict>
      </w:r>
    </w:p>
    <w:p w14:paraId="099C6BF3" w14:textId="23B0EF08" w:rsidR="00035891" w:rsidRDefault="00035891">
      <w:pPr>
        <w:rPr>
          <w:rFonts w:ascii="Avenir Next LT Pro" w:hAnsi="Avenir Next LT Pro" w:cs="Segoe UI Emoji"/>
          <w:lang w:val="de-DE"/>
        </w:rPr>
      </w:pPr>
      <w:r>
        <w:rPr>
          <w:rFonts w:ascii="Avenir Next LT Pro" w:hAnsi="Avenir Next LT Pro" w:cs="Segoe UI Emoji"/>
          <w:lang w:val="de-DE"/>
        </w:rPr>
        <w:br w:type="page"/>
      </w:r>
    </w:p>
    <w:p w14:paraId="55CEC7B1" w14:textId="77777777" w:rsidR="00272794" w:rsidRPr="009C183D" w:rsidRDefault="00272794" w:rsidP="00272794">
      <w:pPr>
        <w:rPr>
          <w:rFonts w:ascii="Avenir Next LT Pro" w:hAnsi="Avenir Next LT Pro" w:cs="Segoe UI Emoji"/>
          <w:lang w:val="de-DE"/>
        </w:rPr>
      </w:pPr>
    </w:p>
    <w:p w14:paraId="69D053D8" w14:textId="33C18E91" w:rsidR="00272794" w:rsidRDefault="00F73C5F" w:rsidP="00272794">
      <w:pPr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</w:pPr>
      <w:r w:rsidRPr="009C183D">
        <w:rPr>
          <w:rFonts w:ascii="Avenir Next LT Pro" w:eastAsia="Times New Roman" w:hAnsi="Avenir Next LT Pro" w:cs="Times New Roman"/>
          <w:b/>
          <w:bCs/>
          <w:kern w:val="0"/>
          <w:sz w:val="27"/>
          <w:szCs w:val="27"/>
          <w:u w:val="single"/>
          <w:lang w:val="de-DE" w:eastAsia="de-DE"/>
          <w14:ligatures w14:val="none"/>
        </w:rPr>
        <w:t>Arbeitsblatt</w:t>
      </w:r>
    </w:p>
    <w:p w14:paraId="1E748028" w14:textId="3F8310CF" w:rsidR="00F73C5F" w:rsidRDefault="0068358C" w:rsidP="00272794">
      <w:pPr>
        <w:rPr>
          <w:rFonts w:ascii="Avenir Next LT Pro" w:hAnsi="Avenir Next LT Pro"/>
          <w:b/>
          <w:bCs/>
          <w:sz w:val="28"/>
          <w:szCs w:val="28"/>
          <w:lang w:val="de-DE"/>
        </w:rPr>
      </w:pPr>
      <w:r>
        <w:rPr>
          <w:rFonts w:ascii="Avenir Next LT Pro" w:hAnsi="Avenir Next LT Pro"/>
          <w:b/>
          <w:bCs/>
          <w:sz w:val="28"/>
          <w:szCs w:val="28"/>
          <w:lang w:val="de-DE"/>
        </w:rPr>
        <w:t>„</w:t>
      </w:r>
      <w:r w:rsidR="00F73C5F" w:rsidRPr="009C183D">
        <w:rPr>
          <w:rFonts w:ascii="Avenir Next LT Pro" w:hAnsi="Avenir Next LT Pro"/>
          <w:b/>
          <w:bCs/>
          <w:sz w:val="28"/>
          <w:szCs w:val="28"/>
          <w:lang w:val="de-DE"/>
        </w:rPr>
        <w:t>Das Kinderhaus in Peru</w:t>
      </w:r>
      <w:r>
        <w:rPr>
          <w:rFonts w:ascii="Avenir Next LT Pro" w:hAnsi="Avenir Next LT Pro"/>
          <w:b/>
          <w:bCs/>
          <w:sz w:val="28"/>
          <w:szCs w:val="28"/>
          <w:lang w:val="de-DE"/>
        </w:rPr>
        <w:t>“</w:t>
      </w:r>
    </w:p>
    <w:p w14:paraId="59F0C52F" w14:textId="77777777" w:rsidR="00035891" w:rsidRDefault="00035891" w:rsidP="004B2C87">
      <w:pPr>
        <w:spacing w:after="0"/>
        <w:rPr>
          <w:rFonts w:ascii="Avenir Next LT Pro" w:hAnsi="Avenir Next LT Pro"/>
          <w:b/>
          <w:bCs/>
          <w:lang w:val="de-DE"/>
        </w:rPr>
      </w:pPr>
    </w:p>
    <w:p w14:paraId="231CA9D3" w14:textId="5DC1413E" w:rsidR="00F73C5F" w:rsidRPr="00F05903" w:rsidRDefault="00F73C5F" w:rsidP="009C183D">
      <w:pPr>
        <w:rPr>
          <w:rFonts w:ascii="Avenir Next LT Pro" w:hAnsi="Avenir Next LT Pro"/>
          <w:b/>
          <w:bCs/>
          <w:lang w:val="de-DE"/>
        </w:rPr>
      </w:pPr>
      <w:r w:rsidRPr="00F05903">
        <w:rPr>
          <w:rFonts w:ascii="Avenir Next LT Pro" w:hAnsi="Avenir Next LT Pro"/>
          <w:b/>
          <w:bCs/>
          <w:lang w:val="de-DE"/>
        </w:rPr>
        <w:t>1. Filmbeobachtung</w:t>
      </w:r>
    </w:p>
    <w:p w14:paraId="1DABBDB9" w14:textId="77777777" w:rsidR="00F73C5F" w:rsidRPr="00572EE8" w:rsidRDefault="00F73C5F" w:rsidP="007B29ED">
      <w:pPr>
        <w:rPr>
          <w:rFonts w:ascii="Avenir Next LT Pro" w:hAnsi="Avenir Next LT Pro"/>
          <w:lang w:val="de-DE"/>
        </w:rPr>
      </w:pPr>
      <w:r w:rsidRPr="00F05903">
        <w:rPr>
          <w:rFonts w:ascii="Avenir Next LT Pro" w:hAnsi="Avenir Next LT Pro"/>
          <w:lang w:val="de-DE"/>
        </w:rPr>
        <w:t xml:space="preserve">Schau dir den Film </w:t>
      </w:r>
      <w:r w:rsidRPr="00F05903">
        <w:rPr>
          <w:rFonts w:ascii="Avenir Next LT Pro" w:hAnsi="Avenir Next LT Pro"/>
          <w:i/>
          <w:iCs/>
          <w:lang w:val="de-DE"/>
        </w:rPr>
        <w:t xml:space="preserve">„Daniela und </w:t>
      </w:r>
      <w:proofErr w:type="spellStart"/>
      <w:r w:rsidRPr="00F05903">
        <w:rPr>
          <w:rFonts w:ascii="Avenir Next LT Pro" w:hAnsi="Avenir Next LT Pro"/>
          <w:i/>
          <w:iCs/>
          <w:lang w:val="de-DE"/>
        </w:rPr>
        <w:t>Miche</w:t>
      </w:r>
      <w:proofErr w:type="spellEnd"/>
      <w:r w:rsidRPr="00F05903">
        <w:rPr>
          <w:rFonts w:ascii="Avenir Next LT Pro" w:hAnsi="Avenir Next LT Pro"/>
          <w:i/>
          <w:iCs/>
          <w:lang w:val="de-DE"/>
        </w:rPr>
        <w:t xml:space="preserve"> – Zwei Kinder aus Peru“</w:t>
      </w:r>
      <w:r w:rsidRPr="00F05903">
        <w:rPr>
          <w:rFonts w:ascii="Avenir Next LT Pro" w:hAnsi="Avenir Next LT Pro"/>
          <w:lang w:val="de-DE"/>
        </w:rPr>
        <w:t xml:space="preserve"> an.</w:t>
      </w:r>
      <w:r w:rsidRPr="00F05903">
        <w:rPr>
          <w:rFonts w:ascii="Avenir Next LT Pro" w:hAnsi="Avenir Next LT Pro"/>
          <w:lang w:val="de-DE"/>
        </w:rPr>
        <w:br/>
      </w:r>
      <w:r w:rsidRPr="00572EE8">
        <w:rPr>
          <w:rFonts w:ascii="Avenir Next LT Pro" w:hAnsi="Avenir Next LT Pro"/>
          <w:lang w:val="de-DE"/>
        </w:rPr>
        <w:t>Beachte besonders, was im Kinderhaus passiert.</w:t>
      </w:r>
    </w:p>
    <w:p w14:paraId="609A3347" w14:textId="7FB69F6B" w:rsidR="00F73C5F" w:rsidRPr="00572EE8" w:rsidRDefault="00F73C5F" w:rsidP="007E439C">
      <w:pPr>
        <w:rPr>
          <w:rFonts w:ascii="Avenir Next LT Pro" w:hAnsi="Avenir Next LT Pro"/>
          <w:lang w:val="de-DE"/>
        </w:rPr>
      </w:pPr>
      <w:r w:rsidRPr="00572EE8">
        <w:rPr>
          <w:rFonts w:ascii="Avenir Next LT Pro" w:hAnsi="Avenir Next LT Pro"/>
          <w:b/>
          <w:bCs/>
          <w:lang w:val="de-DE"/>
        </w:rPr>
        <w:t>Notiere</w:t>
      </w:r>
      <w:r w:rsidR="00AA2594" w:rsidRPr="00572EE8">
        <w:rPr>
          <w:rFonts w:ascii="Avenir Next LT Pro" w:hAnsi="Avenir Next LT Pro"/>
          <w:b/>
          <w:bCs/>
          <w:lang w:val="de-DE"/>
        </w:rPr>
        <w:t>,</w:t>
      </w:r>
      <w:r w:rsidRPr="00572EE8">
        <w:rPr>
          <w:rFonts w:ascii="Avenir Next LT Pro" w:hAnsi="Avenir Next LT Pro"/>
          <w:b/>
          <w:bCs/>
          <w:lang w:val="de-DE"/>
        </w:rPr>
        <w:t xml:space="preserve"> zeichne</w:t>
      </w:r>
      <w:r w:rsidR="00AA2594" w:rsidRPr="00572EE8">
        <w:rPr>
          <w:rFonts w:ascii="Avenir Next LT Pro" w:hAnsi="Avenir Next LT Pro"/>
          <w:b/>
          <w:bCs/>
          <w:lang w:val="de-DE"/>
        </w:rPr>
        <w:t xml:space="preserve"> oder setzt die Gefühlskarten ein</w:t>
      </w:r>
      <w:r w:rsidRPr="00572EE8">
        <w:rPr>
          <w:rFonts w:ascii="Avenir Next LT Pro" w:hAnsi="Avenir Next LT Pro"/>
          <w:b/>
          <w:bCs/>
          <w:lang w:val="de-DE"/>
        </w:rPr>
        <w:t>:</w:t>
      </w:r>
    </w:p>
    <w:p w14:paraId="16AE192A" w14:textId="77777777" w:rsidR="00F73C5F" w:rsidRDefault="00F73C5F" w:rsidP="00F73C5F">
      <w:pPr>
        <w:numPr>
          <w:ilvl w:val="0"/>
          <w:numId w:val="6"/>
        </w:numPr>
        <w:rPr>
          <w:rFonts w:ascii="Avenir Next LT Pro" w:hAnsi="Avenir Next LT Pro"/>
          <w:lang w:val="de-DE"/>
        </w:rPr>
      </w:pPr>
      <w:r w:rsidRPr="00F05903">
        <w:rPr>
          <w:rFonts w:ascii="Avenir Next LT Pro" w:hAnsi="Avenir Next LT Pro"/>
          <w:lang w:val="de-DE"/>
        </w:rPr>
        <w:t>Welche Angebote gibt es im Kinderhaus?</w:t>
      </w:r>
    </w:p>
    <w:p w14:paraId="365482E8" w14:textId="77777777" w:rsidR="003F4125" w:rsidRPr="00F05903" w:rsidRDefault="003F4125" w:rsidP="003F4125">
      <w:pPr>
        <w:ind w:left="720"/>
        <w:rPr>
          <w:rFonts w:ascii="Avenir Next LT Pro" w:hAnsi="Avenir Next LT Pro"/>
          <w:lang w:val="de-DE"/>
        </w:rPr>
      </w:pPr>
    </w:p>
    <w:p w14:paraId="39FEA760" w14:textId="77777777" w:rsidR="003F4125" w:rsidRPr="003F4125" w:rsidRDefault="003F4125" w:rsidP="003F4125">
      <w:pPr>
        <w:ind w:left="360"/>
        <w:rPr>
          <w:rFonts w:ascii="Avenir Next LT Pro" w:hAnsi="Avenir Next LT Pro"/>
        </w:rPr>
      </w:pPr>
      <w:r w:rsidRPr="003F4125">
        <w:rPr>
          <w:rFonts w:ascii="Avenir Next LT Pro" w:hAnsi="Avenir Next LT Pro"/>
          <w:lang w:val="de-DE"/>
        </w:rPr>
        <w:t>_______________________________________________________________________</w:t>
      </w:r>
    </w:p>
    <w:p w14:paraId="30082917" w14:textId="6F0F5361" w:rsidR="00F73C5F" w:rsidRPr="00F05903" w:rsidRDefault="00F73C5F" w:rsidP="00F73C5F">
      <w:pPr>
        <w:ind w:left="360"/>
        <w:rPr>
          <w:rFonts w:ascii="Avenir Next LT Pro" w:hAnsi="Avenir Next LT Pro"/>
        </w:rPr>
      </w:pPr>
    </w:p>
    <w:p w14:paraId="441D201C" w14:textId="77777777" w:rsidR="00F73C5F" w:rsidRDefault="00F73C5F" w:rsidP="00F73C5F">
      <w:pPr>
        <w:numPr>
          <w:ilvl w:val="0"/>
          <w:numId w:val="6"/>
        </w:numPr>
        <w:rPr>
          <w:rFonts w:ascii="Avenir Next LT Pro" w:hAnsi="Avenir Next LT Pro"/>
          <w:lang w:val="de-DE"/>
        </w:rPr>
      </w:pPr>
      <w:r w:rsidRPr="00F05903">
        <w:rPr>
          <w:rFonts w:ascii="Avenir Next LT Pro" w:hAnsi="Avenir Next LT Pro"/>
          <w:lang w:val="de-DE"/>
        </w:rPr>
        <w:t>Wie fühlen sich die Kinder dort?</w:t>
      </w:r>
    </w:p>
    <w:p w14:paraId="14740DFA" w14:textId="77777777" w:rsidR="003F4125" w:rsidRPr="00F05903" w:rsidRDefault="003F4125" w:rsidP="003F4125">
      <w:pPr>
        <w:ind w:left="720"/>
        <w:rPr>
          <w:rFonts w:ascii="Avenir Next LT Pro" w:hAnsi="Avenir Next LT Pro"/>
          <w:lang w:val="de-DE"/>
        </w:rPr>
      </w:pPr>
    </w:p>
    <w:p w14:paraId="545CB860" w14:textId="77777777" w:rsidR="003F4125" w:rsidRPr="003F4125" w:rsidRDefault="003F4125" w:rsidP="003F4125">
      <w:pPr>
        <w:ind w:left="360"/>
        <w:rPr>
          <w:rFonts w:ascii="Avenir Next LT Pro" w:hAnsi="Avenir Next LT Pro"/>
        </w:rPr>
      </w:pPr>
      <w:r w:rsidRPr="003F4125">
        <w:rPr>
          <w:rFonts w:ascii="Avenir Next LT Pro" w:hAnsi="Avenir Next LT Pro"/>
          <w:lang w:val="de-DE"/>
        </w:rPr>
        <w:t>_______________________________________________________________________</w:t>
      </w:r>
    </w:p>
    <w:p w14:paraId="2C65BA53" w14:textId="05E8F070" w:rsidR="00F73C5F" w:rsidRPr="00F05903" w:rsidRDefault="00F73C5F" w:rsidP="00F73C5F">
      <w:pPr>
        <w:ind w:left="360"/>
        <w:rPr>
          <w:rFonts w:ascii="Avenir Next LT Pro" w:hAnsi="Avenir Next LT Pro"/>
        </w:rPr>
      </w:pPr>
    </w:p>
    <w:p w14:paraId="300D43AE" w14:textId="264BAEA8" w:rsidR="004B2C87" w:rsidRDefault="00F73C5F" w:rsidP="004B2C87">
      <w:pPr>
        <w:numPr>
          <w:ilvl w:val="0"/>
          <w:numId w:val="6"/>
        </w:numPr>
        <w:rPr>
          <w:rFonts w:ascii="Avenir Next LT Pro" w:hAnsi="Avenir Next LT Pro"/>
          <w:lang w:val="de-DE"/>
        </w:rPr>
      </w:pPr>
      <w:r w:rsidRPr="00F05903">
        <w:rPr>
          <w:rFonts w:ascii="Avenir Next LT Pro" w:hAnsi="Avenir Next LT Pro"/>
          <w:lang w:val="de-DE"/>
        </w:rPr>
        <w:t xml:space="preserve">Was verändert sich für Daniela und </w:t>
      </w:r>
      <w:proofErr w:type="spellStart"/>
      <w:r w:rsidRPr="00F05903">
        <w:rPr>
          <w:rFonts w:ascii="Avenir Next LT Pro" w:hAnsi="Avenir Next LT Pro"/>
          <w:lang w:val="de-DE"/>
        </w:rPr>
        <w:t>Miche</w:t>
      </w:r>
      <w:proofErr w:type="spellEnd"/>
      <w:r w:rsidRPr="00F05903">
        <w:rPr>
          <w:rFonts w:ascii="Avenir Next LT Pro" w:hAnsi="Avenir Next LT Pro"/>
          <w:lang w:val="de-DE"/>
        </w:rPr>
        <w:t xml:space="preserve"> durch das Kinderhaus?</w:t>
      </w:r>
    </w:p>
    <w:p w14:paraId="5CA4ECA2" w14:textId="77777777" w:rsidR="004B2C87" w:rsidRPr="004B2C87" w:rsidRDefault="004B2C87" w:rsidP="004B2C87">
      <w:pPr>
        <w:ind w:left="720"/>
        <w:rPr>
          <w:rFonts w:ascii="Avenir Next LT Pro" w:hAnsi="Avenir Next LT Pro"/>
          <w:lang w:val="de-DE"/>
        </w:rPr>
      </w:pPr>
    </w:p>
    <w:p w14:paraId="426818D9" w14:textId="50071A66" w:rsidR="003F4125" w:rsidRPr="00765F70" w:rsidRDefault="003F4125" w:rsidP="003F4125">
      <w:pPr>
        <w:ind w:left="360"/>
        <w:rPr>
          <w:rFonts w:ascii="Avenir Next LT Pro" w:hAnsi="Avenir Next LT Pro"/>
          <w:lang w:val="de-DE"/>
        </w:rPr>
      </w:pPr>
      <w:r>
        <w:rPr>
          <w:rFonts w:ascii="Avenir Next LT Pro" w:hAnsi="Avenir Next LT Pro"/>
          <w:lang w:val="de-DE"/>
        </w:rPr>
        <w:t>______</w:t>
      </w:r>
      <w:r w:rsidRPr="003F4125">
        <w:rPr>
          <w:rFonts w:ascii="Avenir Next LT Pro" w:hAnsi="Avenir Next LT Pro"/>
          <w:lang w:val="de-DE"/>
        </w:rPr>
        <w:t>_________________________________________</w:t>
      </w:r>
      <w:r>
        <w:rPr>
          <w:rFonts w:ascii="Avenir Next LT Pro" w:hAnsi="Avenir Next LT Pro"/>
          <w:lang w:val="de-DE"/>
        </w:rPr>
        <w:t>_</w:t>
      </w:r>
      <w:r w:rsidRPr="003F4125">
        <w:rPr>
          <w:rFonts w:ascii="Avenir Next LT Pro" w:hAnsi="Avenir Next LT Pro"/>
          <w:lang w:val="de-DE"/>
        </w:rPr>
        <w:t>_______________________</w:t>
      </w:r>
    </w:p>
    <w:p w14:paraId="7F0B90F6" w14:textId="77777777" w:rsidR="003F4125" w:rsidRDefault="003F4125" w:rsidP="009C183D">
      <w:pPr>
        <w:rPr>
          <w:rFonts w:ascii="Avenir Next LT Pro" w:hAnsi="Avenir Next LT Pro"/>
          <w:b/>
          <w:bCs/>
          <w:lang w:val="de-DE"/>
        </w:rPr>
      </w:pPr>
    </w:p>
    <w:p w14:paraId="036BA1B4" w14:textId="7D81FE74" w:rsidR="00F73C5F" w:rsidRPr="00F05903" w:rsidRDefault="00F73C5F" w:rsidP="009C183D">
      <w:pPr>
        <w:rPr>
          <w:rFonts w:ascii="Avenir Next LT Pro" w:hAnsi="Avenir Next LT Pro"/>
          <w:b/>
          <w:bCs/>
          <w:lang w:val="de-DE"/>
        </w:rPr>
      </w:pPr>
      <w:r w:rsidRPr="00F05903">
        <w:rPr>
          <w:rFonts w:ascii="Avenir Next LT Pro" w:hAnsi="Avenir Next LT Pro"/>
          <w:b/>
          <w:bCs/>
          <w:lang w:val="de-DE"/>
        </w:rPr>
        <w:t>2. Mini-Storyboard „Vorher – Nachher“</w:t>
      </w:r>
    </w:p>
    <w:p w14:paraId="532732C9" w14:textId="77777777" w:rsidR="00F73C5F" w:rsidRPr="00F05903" w:rsidRDefault="00F73C5F" w:rsidP="00F73C5F">
      <w:pPr>
        <w:ind w:left="360"/>
        <w:rPr>
          <w:rFonts w:ascii="Avenir Next LT Pro" w:hAnsi="Avenir Next LT Pro"/>
          <w:lang w:val="de-DE"/>
        </w:rPr>
      </w:pPr>
      <w:r w:rsidRPr="00F05903">
        <w:rPr>
          <w:rFonts w:ascii="Avenir Next LT Pro" w:hAnsi="Avenir Next LT Pro"/>
          <w:lang w:val="de-DE"/>
        </w:rPr>
        <w:t xml:space="preserve">Zeichne oder schreibe in </w:t>
      </w:r>
      <w:r w:rsidRPr="00F05903">
        <w:rPr>
          <w:rFonts w:ascii="Avenir Next LT Pro" w:hAnsi="Avenir Next LT Pro"/>
          <w:b/>
          <w:bCs/>
          <w:lang w:val="de-DE"/>
        </w:rPr>
        <w:t>drei kleinen Szenen</w:t>
      </w:r>
      <w:r w:rsidRPr="00F05903">
        <w:rPr>
          <w:rFonts w:ascii="Avenir Next LT Pro" w:hAnsi="Avenir Next LT Pro"/>
          <w:lang w:val="de-DE"/>
        </w:rPr>
        <w:t xml:space="preserve">, wie das Kinderhaus Daniela und </w:t>
      </w:r>
      <w:proofErr w:type="spellStart"/>
      <w:r w:rsidRPr="00F05903">
        <w:rPr>
          <w:rFonts w:ascii="Avenir Next LT Pro" w:hAnsi="Avenir Next LT Pro"/>
          <w:lang w:val="de-DE"/>
        </w:rPr>
        <w:t>Miche</w:t>
      </w:r>
      <w:proofErr w:type="spellEnd"/>
      <w:r w:rsidRPr="00F05903">
        <w:rPr>
          <w:rFonts w:ascii="Avenir Next LT Pro" w:hAnsi="Avenir Next LT Pro"/>
          <w:lang w:val="de-DE"/>
        </w:rPr>
        <w:t xml:space="preserve"> hilft.</w:t>
      </w:r>
    </w:p>
    <w:tbl>
      <w:tblPr>
        <w:tblW w:w="9079" w:type="dxa"/>
        <w:tblCellSpacing w:w="1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9"/>
        <w:gridCol w:w="7910"/>
      </w:tblGrid>
      <w:tr w:rsidR="00F73C5F" w:rsidRPr="00F05903" w14:paraId="369B66AE" w14:textId="77777777" w:rsidTr="00572EE8">
        <w:trPr>
          <w:trHeight w:val="300"/>
          <w:tblHeader/>
          <w:tblCellSpacing w:w="15" w:type="dxa"/>
        </w:trPr>
        <w:tc>
          <w:tcPr>
            <w:tcW w:w="1129" w:type="dxa"/>
            <w:vAlign w:val="center"/>
            <w:hideMark/>
          </w:tcPr>
          <w:p w14:paraId="21D422ED" w14:textId="77777777" w:rsidR="00F73C5F" w:rsidRPr="00F05903" w:rsidRDefault="00F73C5F" w:rsidP="007B29ED">
            <w:pPr>
              <w:jc w:val="center"/>
              <w:rPr>
                <w:rFonts w:ascii="Avenir Next LT Pro" w:hAnsi="Avenir Next LT Pro"/>
                <w:b/>
                <w:bCs/>
              </w:rPr>
            </w:pPr>
            <w:proofErr w:type="spellStart"/>
            <w:r w:rsidRPr="00F05903">
              <w:rPr>
                <w:rFonts w:ascii="Avenir Next LT Pro" w:hAnsi="Avenir Next LT Pro"/>
                <w:b/>
                <w:bCs/>
              </w:rPr>
              <w:t>Szene</w:t>
            </w:r>
            <w:proofErr w:type="spellEnd"/>
          </w:p>
        </w:tc>
        <w:tc>
          <w:tcPr>
            <w:tcW w:w="7950" w:type="dxa"/>
            <w:vAlign w:val="center"/>
          </w:tcPr>
          <w:p w14:paraId="624CA773" w14:textId="531AB2FE" w:rsidR="00F73C5F" w:rsidRPr="00F05903" w:rsidRDefault="00F73C5F" w:rsidP="007B29ED">
            <w:pPr>
              <w:jc w:val="center"/>
              <w:rPr>
                <w:rFonts w:ascii="Avenir Next LT Pro" w:hAnsi="Avenir Next LT Pro"/>
                <w:b/>
                <w:bCs/>
              </w:rPr>
            </w:pPr>
          </w:p>
        </w:tc>
      </w:tr>
      <w:tr w:rsidR="00F73C5F" w:rsidRPr="00F05903" w14:paraId="1189EF24" w14:textId="77777777" w:rsidTr="1C73B719">
        <w:trPr>
          <w:trHeight w:val="300"/>
          <w:tblCellSpacing w:w="15" w:type="dxa"/>
        </w:trPr>
        <w:tc>
          <w:tcPr>
            <w:tcW w:w="1129" w:type="dxa"/>
            <w:vAlign w:val="center"/>
            <w:hideMark/>
          </w:tcPr>
          <w:p w14:paraId="02BEF476" w14:textId="77777777" w:rsidR="00F73C5F" w:rsidRPr="00F05903" w:rsidRDefault="00F73C5F" w:rsidP="007B29ED">
            <w:pPr>
              <w:ind w:left="360"/>
              <w:jc w:val="center"/>
              <w:rPr>
                <w:rFonts w:ascii="Avenir Next LT Pro" w:hAnsi="Avenir Next LT Pro"/>
              </w:rPr>
            </w:pPr>
            <w:r w:rsidRPr="00F05903">
              <w:rPr>
                <w:rFonts w:ascii="Avenir Next LT Pro" w:hAnsi="Avenir Next LT Pro"/>
              </w:rPr>
              <w:t>1</w:t>
            </w:r>
          </w:p>
        </w:tc>
        <w:tc>
          <w:tcPr>
            <w:tcW w:w="7950" w:type="dxa"/>
            <w:vAlign w:val="center"/>
            <w:hideMark/>
          </w:tcPr>
          <w:p w14:paraId="72B4FEC6" w14:textId="77777777" w:rsidR="00F73C5F" w:rsidRPr="00F05903" w:rsidRDefault="00F73C5F" w:rsidP="007B29ED">
            <w:pPr>
              <w:ind w:left="360"/>
              <w:jc w:val="center"/>
              <w:rPr>
                <w:rFonts w:ascii="Avenir Next LT Pro" w:hAnsi="Avenir Next LT Pro"/>
              </w:rPr>
            </w:pPr>
          </w:p>
        </w:tc>
      </w:tr>
      <w:tr w:rsidR="00F73C5F" w:rsidRPr="00F05903" w14:paraId="12E04A21" w14:textId="77777777" w:rsidTr="1C73B719">
        <w:trPr>
          <w:trHeight w:val="300"/>
          <w:tblCellSpacing w:w="15" w:type="dxa"/>
        </w:trPr>
        <w:tc>
          <w:tcPr>
            <w:tcW w:w="1129" w:type="dxa"/>
            <w:vAlign w:val="center"/>
            <w:hideMark/>
          </w:tcPr>
          <w:p w14:paraId="73A7E8DB" w14:textId="77777777" w:rsidR="00F73C5F" w:rsidRPr="00F05903" w:rsidRDefault="00F73C5F" w:rsidP="007B29ED">
            <w:pPr>
              <w:ind w:left="360"/>
              <w:jc w:val="center"/>
              <w:rPr>
                <w:rFonts w:ascii="Avenir Next LT Pro" w:hAnsi="Avenir Next LT Pro"/>
              </w:rPr>
            </w:pPr>
            <w:r w:rsidRPr="00F05903">
              <w:rPr>
                <w:rFonts w:ascii="Avenir Next LT Pro" w:hAnsi="Avenir Next LT Pro"/>
              </w:rPr>
              <w:t>2</w:t>
            </w:r>
          </w:p>
        </w:tc>
        <w:tc>
          <w:tcPr>
            <w:tcW w:w="7950" w:type="dxa"/>
            <w:vAlign w:val="center"/>
            <w:hideMark/>
          </w:tcPr>
          <w:p w14:paraId="0B9CFCEB" w14:textId="77777777" w:rsidR="00F73C5F" w:rsidRPr="00F05903" w:rsidRDefault="00F73C5F" w:rsidP="007B29ED">
            <w:pPr>
              <w:ind w:left="360"/>
              <w:jc w:val="center"/>
              <w:rPr>
                <w:rFonts w:ascii="Avenir Next LT Pro" w:hAnsi="Avenir Next LT Pro"/>
              </w:rPr>
            </w:pPr>
          </w:p>
        </w:tc>
      </w:tr>
      <w:tr w:rsidR="00F73C5F" w:rsidRPr="00F05903" w14:paraId="4DC941BE" w14:textId="77777777" w:rsidTr="1C73B719">
        <w:trPr>
          <w:trHeight w:val="300"/>
          <w:tblCellSpacing w:w="15" w:type="dxa"/>
        </w:trPr>
        <w:tc>
          <w:tcPr>
            <w:tcW w:w="1129" w:type="dxa"/>
            <w:vAlign w:val="center"/>
            <w:hideMark/>
          </w:tcPr>
          <w:p w14:paraId="4188873D" w14:textId="77777777" w:rsidR="00F73C5F" w:rsidRPr="00F05903" w:rsidRDefault="00F73C5F" w:rsidP="007B29ED">
            <w:pPr>
              <w:ind w:left="360"/>
              <w:jc w:val="center"/>
              <w:rPr>
                <w:rFonts w:ascii="Avenir Next LT Pro" w:hAnsi="Avenir Next LT Pro"/>
              </w:rPr>
            </w:pPr>
            <w:r w:rsidRPr="00F05903">
              <w:rPr>
                <w:rFonts w:ascii="Avenir Next LT Pro" w:hAnsi="Avenir Next LT Pro"/>
              </w:rPr>
              <w:lastRenderedPageBreak/>
              <w:t>3</w:t>
            </w:r>
          </w:p>
        </w:tc>
        <w:tc>
          <w:tcPr>
            <w:tcW w:w="7950" w:type="dxa"/>
            <w:vAlign w:val="center"/>
            <w:hideMark/>
          </w:tcPr>
          <w:p w14:paraId="2DB9124B" w14:textId="77777777" w:rsidR="00F73C5F" w:rsidRPr="00F05903" w:rsidRDefault="00F73C5F" w:rsidP="007B29ED">
            <w:pPr>
              <w:ind w:left="360"/>
              <w:jc w:val="center"/>
              <w:rPr>
                <w:rFonts w:ascii="Avenir Next LT Pro" w:hAnsi="Avenir Next LT Pro"/>
              </w:rPr>
            </w:pPr>
          </w:p>
        </w:tc>
      </w:tr>
    </w:tbl>
    <w:p w14:paraId="5E234561" w14:textId="77777777" w:rsidR="003F4125" w:rsidRDefault="003F4125" w:rsidP="009C183D">
      <w:pPr>
        <w:ind w:firstLine="360"/>
        <w:rPr>
          <w:rFonts w:ascii="Avenir Next LT Pro" w:hAnsi="Avenir Next LT Pro"/>
          <w:lang w:val="de-DE"/>
        </w:rPr>
      </w:pPr>
    </w:p>
    <w:p w14:paraId="3CEBF974" w14:textId="36BBCFE5" w:rsidR="00F73C5F" w:rsidRPr="00F05903" w:rsidRDefault="00F73C5F" w:rsidP="009C183D">
      <w:pPr>
        <w:ind w:firstLine="360"/>
        <w:rPr>
          <w:rFonts w:ascii="Avenir Next LT Pro" w:hAnsi="Avenir Next LT Pro"/>
          <w:lang w:val="de-DE"/>
        </w:rPr>
      </w:pPr>
      <w:r w:rsidRPr="00F05903">
        <w:rPr>
          <w:rFonts w:ascii="Avenir Next LT Pro" w:hAnsi="Avenir Next LT Pro"/>
          <w:lang w:val="de-DE"/>
        </w:rPr>
        <w:t>Tipp: Du kannst kleine Bilder malen oder Stichpunkte schreiben.</w:t>
      </w:r>
    </w:p>
    <w:p w14:paraId="17D55A46" w14:textId="5DEFE7ED" w:rsidR="00195B2A" w:rsidRPr="00F05903" w:rsidRDefault="00195B2A" w:rsidP="00195B2A">
      <w:pPr>
        <w:rPr>
          <w:rFonts w:ascii="Avenir Next LT Pro" w:hAnsi="Avenir Next LT Pro"/>
          <w:b/>
          <w:bCs/>
        </w:rPr>
      </w:pPr>
      <w:r w:rsidRPr="1C73B719">
        <w:rPr>
          <w:rFonts w:ascii="Avenir Next LT Pro" w:hAnsi="Avenir Next LT Pro"/>
          <w:b/>
          <w:bCs/>
        </w:rPr>
        <w:t xml:space="preserve">3. </w:t>
      </w:r>
      <w:proofErr w:type="spellStart"/>
      <w:r w:rsidRPr="1C73B719">
        <w:rPr>
          <w:rFonts w:ascii="Avenir Next LT Pro" w:hAnsi="Avenir Next LT Pro"/>
          <w:b/>
          <w:bCs/>
        </w:rPr>
        <w:t>Meine</w:t>
      </w:r>
      <w:proofErr w:type="spellEnd"/>
      <w:r w:rsidRPr="1C73B719">
        <w:rPr>
          <w:rFonts w:ascii="Avenir Next LT Pro" w:hAnsi="Avenir Next LT Pro"/>
          <w:b/>
          <w:bCs/>
        </w:rPr>
        <w:t xml:space="preserve"> </w:t>
      </w:r>
      <w:proofErr w:type="spellStart"/>
      <w:r w:rsidRPr="1C73B719">
        <w:rPr>
          <w:rFonts w:ascii="Avenir Next LT Pro" w:hAnsi="Avenir Next LT Pro"/>
          <w:b/>
          <w:bCs/>
        </w:rPr>
        <w:t>Gedanken</w:t>
      </w:r>
      <w:proofErr w:type="spellEnd"/>
      <w:r w:rsidRPr="1C73B719">
        <w:rPr>
          <w:rFonts w:ascii="Avenir Next LT Pro" w:hAnsi="Avenir Next LT Pro"/>
          <w:b/>
          <w:bCs/>
        </w:rPr>
        <w:t xml:space="preserve"> und </w:t>
      </w:r>
      <w:proofErr w:type="spellStart"/>
      <w:r w:rsidRPr="1C73B719">
        <w:rPr>
          <w:rFonts w:ascii="Avenir Next LT Pro" w:hAnsi="Avenir Next LT Pro"/>
          <w:b/>
          <w:bCs/>
        </w:rPr>
        <w:t>Gefühle</w:t>
      </w:r>
      <w:proofErr w:type="spellEnd"/>
    </w:p>
    <w:p w14:paraId="6EF4F975" w14:textId="77777777" w:rsidR="00195B2A" w:rsidRDefault="00195B2A" w:rsidP="00195B2A">
      <w:pPr>
        <w:numPr>
          <w:ilvl w:val="0"/>
          <w:numId w:val="7"/>
        </w:numPr>
        <w:rPr>
          <w:rFonts w:ascii="Avenir Next LT Pro" w:hAnsi="Avenir Next LT Pro"/>
          <w:lang w:val="de-DE"/>
        </w:rPr>
      </w:pPr>
      <w:r w:rsidRPr="1C73B719">
        <w:rPr>
          <w:rFonts w:ascii="Avenir Next LT Pro" w:hAnsi="Avenir Next LT Pro"/>
          <w:lang w:val="de-DE"/>
        </w:rPr>
        <w:t>Wie fühlen wir uns, wenn uns jemand hilft (z.B. bei den Hausaufgaben)?</w:t>
      </w:r>
    </w:p>
    <w:p w14:paraId="4712E907" w14:textId="77777777" w:rsidR="00195B2A" w:rsidRPr="00F05903" w:rsidRDefault="00195B2A" w:rsidP="00195B2A">
      <w:pPr>
        <w:ind w:left="720"/>
        <w:rPr>
          <w:rFonts w:ascii="Avenir Next LT Pro" w:hAnsi="Avenir Next LT Pro"/>
          <w:lang w:val="de-DE"/>
        </w:rPr>
      </w:pPr>
    </w:p>
    <w:p w14:paraId="3B827E32" w14:textId="77777777" w:rsidR="00195B2A" w:rsidRPr="00F05903" w:rsidRDefault="00195B2A" w:rsidP="00195B2A">
      <w:pPr>
        <w:ind w:left="360"/>
        <w:rPr>
          <w:rFonts w:ascii="Avenir Next LT Pro" w:hAnsi="Avenir Next LT Pro"/>
        </w:rPr>
      </w:pPr>
      <w:r w:rsidRPr="1C73B719">
        <w:rPr>
          <w:rFonts w:ascii="Avenir Next LT Pro" w:hAnsi="Avenir Next LT Pro"/>
          <w:lang w:val="de-DE"/>
        </w:rPr>
        <w:t>_______________________________________________________________________</w:t>
      </w:r>
    </w:p>
    <w:p w14:paraId="07F08A11" w14:textId="05B1BE29" w:rsidR="00195B2A" w:rsidRPr="00195B2A" w:rsidRDefault="00195B2A" w:rsidP="1C73B719">
      <w:pPr>
        <w:numPr>
          <w:ilvl w:val="0"/>
          <w:numId w:val="7"/>
        </w:numPr>
        <w:rPr>
          <w:rFonts w:ascii="Avenir Next LT Pro" w:hAnsi="Avenir Next LT Pro"/>
          <w:lang w:val="de-DE"/>
        </w:rPr>
      </w:pPr>
      <w:r w:rsidRPr="1C73B719">
        <w:rPr>
          <w:rFonts w:ascii="Avenir Next LT Pro" w:hAnsi="Avenir Next LT Pro"/>
          <w:lang w:val="de-DE"/>
        </w:rPr>
        <w:t>Warum ist es wichtig, dass Kinder in das Kinderhaus gehen können?</w:t>
      </w:r>
    </w:p>
    <w:p w14:paraId="31ED60D4" w14:textId="77777777" w:rsidR="00195B2A" w:rsidRPr="009C183D" w:rsidRDefault="00195B2A" w:rsidP="00195B2A">
      <w:pPr>
        <w:ind w:left="360"/>
        <w:rPr>
          <w:rFonts w:ascii="Avenir Next LT Pro" w:hAnsi="Avenir Next LT Pro"/>
        </w:rPr>
      </w:pPr>
      <w:r w:rsidRPr="1C73B719">
        <w:rPr>
          <w:rFonts w:ascii="Avenir Next LT Pro" w:hAnsi="Avenir Next LT Pro"/>
          <w:lang w:val="de-DE"/>
        </w:rPr>
        <w:t>_______________________________________________________________________</w:t>
      </w:r>
    </w:p>
    <w:p w14:paraId="4541FC66" w14:textId="3AAF172F" w:rsidR="00F73C5F" w:rsidRPr="00F05903" w:rsidRDefault="00FE1D7F" w:rsidP="1C73B719">
      <w:pPr>
        <w:numPr>
          <w:ilvl w:val="0"/>
          <w:numId w:val="7"/>
        </w:numPr>
        <w:rPr>
          <w:rFonts w:ascii="Avenir Next LT Pro" w:hAnsi="Avenir Next LT Pro"/>
          <w:b/>
          <w:bCs/>
          <w:lang w:val="de-DE"/>
        </w:rPr>
      </w:pPr>
      <w:r w:rsidRPr="1C73B719">
        <w:rPr>
          <w:rFonts w:ascii="Avenir Next LT Pro" w:hAnsi="Avenir Next LT Pro"/>
          <w:b/>
          <w:bCs/>
          <w:lang w:val="de-DE"/>
        </w:rPr>
        <w:t>4</w:t>
      </w:r>
      <w:r w:rsidR="00F73C5F" w:rsidRPr="1C73B719">
        <w:rPr>
          <w:rFonts w:ascii="Avenir Next LT Pro" w:hAnsi="Avenir Next LT Pro"/>
          <w:b/>
          <w:bCs/>
          <w:lang w:val="de-DE"/>
        </w:rPr>
        <w:t>.</w:t>
      </w:r>
      <w:r w:rsidRPr="1C73B719">
        <w:rPr>
          <w:rFonts w:ascii="Avenir Next LT Pro" w:hAnsi="Avenir Next LT Pro"/>
          <w:b/>
          <w:bCs/>
          <w:lang w:val="de-DE"/>
        </w:rPr>
        <w:t xml:space="preserve"> Unsere</w:t>
      </w:r>
      <w:r w:rsidR="00F73C5F" w:rsidRPr="1C73B719">
        <w:rPr>
          <w:rFonts w:ascii="Avenir Next LT Pro" w:hAnsi="Avenir Next LT Pro"/>
          <w:b/>
          <w:bCs/>
          <w:lang w:val="de-DE"/>
        </w:rPr>
        <w:t xml:space="preserve"> Ideen für Hilfe</w:t>
      </w:r>
      <w:r w:rsidRPr="1C73B719">
        <w:rPr>
          <w:rFonts w:ascii="Avenir Next LT Pro" w:hAnsi="Avenir Next LT Pro"/>
          <w:b/>
          <w:bCs/>
          <w:lang w:val="de-DE"/>
        </w:rPr>
        <w:t xml:space="preserve"> (in Kleingruppen)</w:t>
      </w:r>
    </w:p>
    <w:p w14:paraId="0F7CACE0" w14:textId="0CF0180F" w:rsidR="00F73C5F" w:rsidRPr="00F05903" w:rsidRDefault="00F73C5F" w:rsidP="00F73C5F">
      <w:pPr>
        <w:ind w:left="360"/>
        <w:rPr>
          <w:rFonts w:ascii="Avenir Next LT Pro" w:hAnsi="Avenir Next LT Pro"/>
          <w:lang w:val="de-DE"/>
        </w:rPr>
      </w:pPr>
      <w:r w:rsidRPr="00F05903">
        <w:rPr>
          <w:rFonts w:ascii="Avenir Next LT Pro" w:hAnsi="Avenir Next LT Pro"/>
          <w:lang w:val="de-DE"/>
        </w:rPr>
        <w:t xml:space="preserve">Überlege, wie </w:t>
      </w:r>
      <w:r w:rsidRPr="00F05903">
        <w:rPr>
          <w:rFonts w:ascii="Avenir Next LT Pro" w:hAnsi="Avenir Next LT Pro"/>
          <w:b/>
          <w:bCs/>
          <w:lang w:val="de-DE"/>
        </w:rPr>
        <w:t>du anderen Kindern helfen könntest</w:t>
      </w:r>
      <w:r w:rsidRPr="00F05903">
        <w:rPr>
          <w:rFonts w:ascii="Avenir Next LT Pro" w:hAnsi="Avenir Next LT Pro"/>
          <w:lang w:val="de-DE"/>
        </w:rPr>
        <w:t>.</w:t>
      </w:r>
      <w:r w:rsidRPr="00F05903">
        <w:rPr>
          <w:rFonts w:ascii="Avenir Next LT Pro" w:hAnsi="Avenir Next LT Pro"/>
          <w:lang w:val="de-DE"/>
        </w:rPr>
        <w:br/>
        <w:t>Beispiele: Spendenaktion, Bastelverkauf, Info-Poster.</w:t>
      </w:r>
    </w:p>
    <w:p w14:paraId="3D00BC5B" w14:textId="555037F5" w:rsidR="00F73C5F" w:rsidRPr="00F05903" w:rsidRDefault="00FE1D7F" w:rsidP="00F73C5F">
      <w:pPr>
        <w:ind w:left="360"/>
        <w:rPr>
          <w:rFonts w:ascii="Avenir Next LT Pro" w:hAnsi="Avenir Next LT Pro"/>
          <w:lang w:val="de-DE"/>
        </w:rPr>
      </w:pPr>
      <w:r w:rsidRPr="1C73B719">
        <w:rPr>
          <w:rFonts w:ascii="Avenir Next LT Pro" w:hAnsi="Avenir Next LT Pro"/>
          <w:b/>
          <w:bCs/>
          <w:lang w:val="de-DE"/>
        </w:rPr>
        <w:t xml:space="preserve">Unsere </w:t>
      </w:r>
      <w:r w:rsidR="00F73C5F" w:rsidRPr="1C73B719">
        <w:rPr>
          <w:rFonts w:ascii="Avenir Next LT Pro" w:hAnsi="Avenir Next LT Pro"/>
          <w:b/>
          <w:bCs/>
          <w:lang w:val="de-DE"/>
        </w:rPr>
        <w:t>Idee:</w:t>
      </w:r>
      <w:r w:rsidR="00F73C5F" w:rsidRPr="1C73B719">
        <w:rPr>
          <w:rFonts w:ascii="Avenir Next LT Pro" w:hAnsi="Avenir Next LT Pro"/>
          <w:lang w:val="de-DE"/>
        </w:rPr>
        <w:t xml:space="preserve"> ___________________________________________</w:t>
      </w:r>
    </w:p>
    <w:p w14:paraId="6046C4A0" w14:textId="1DE42511" w:rsidR="00F73C5F" w:rsidRDefault="00F73C5F" w:rsidP="00F73C5F">
      <w:pPr>
        <w:ind w:left="360"/>
        <w:rPr>
          <w:rFonts w:ascii="Avenir Next LT Pro" w:hAnsi="Avenir Next LT Pro"/>
          <w:lang w:val="de-DE"/>
        </w:rPr>
      </w:pPr>
      <w:r w:rsidRPr="1C73B719">
        <w:rPr>
          <w:rFonts w:ascii="Avenir Next LT Pro" w:hAnsi="Avenir Next LT Pro"/>
          <w:b/>
          <w:bCs/>
          <w:lang w:val="de-DE"/>
        </w:rPr>
        <w:t>Warum hilft diese Idee?</w:t>
      </w:r>
      <w:r w:rsidRPr="1C73B719">
        <w:rPr>
          <w:rFonts w:ascii="Avenir Next LT Pro" w:hAnsi="Avenir Next LT Pro"/>
          <w:lang w:val="de-DE"/>
        </w:rPr>
        <w:t xml:space="preserve"> __________________________________</w:t>
      </w:r>
    </w:p>
    <w:p w14:paraId="748693E9" w14:textId="4EC769F3" w:rsidR="00FE1D7F" w:rsidRDefault="00FE1D7F" w:rsidP="00F73C5F">
      <w:pPr>
        <w:ind w:left="360"/>
        <w:rPr>
          <w:rFonts w:ascii="Avenir Next LT Pro" w:hAnsi="Avenir Next LT Pro"/>
          <w:lang w:val="de-DE"/>
        </w:rPr>
      </w:pPr>
      <w:r w:rsidRPr="1C73B719">
        <w:rPr>
          <w:rFonts w:ascii="Avenir Next LT Pro" w:hAnsi="Avenir Next LT Pro"/>
          <w:b/>
          <w:bCs/>
          <w:lang w:val="de-DE"/>
        </w:rPr>
        <w:t>Wie können wir diese Idee umsetzen?</w:t>
      </w:r>
      <w:r w:rsidRPr="1C73B719">
        <w:rPr>
          <w:rFonts w:ascii="Avenir Next LT Pro" w:hAnsi="Avenir Next LT Pro"/>
          <w:lang w:val="de-DE"/>
        </w:rPr>
        <w:t xml:space="preserve"> Was brauchen wir dafür?  _________________________________________________________</w:t>
      </w:r>
    </w:p>
    <w:p w14:paraId="54886783" w14:textId="3132AAB8" w:rsidR="00F73C5F" w:rsidRPr="00F05903" w:rsidRDefault="00F73C5F" w:rsidP="1C73B719">
      <w:pPr>
        <w:rPr>
          <w:rFonts w:ascii="Avenir Next LT Pro" w:hAnsi="Avenir Next LT Pro"/>
          <w:lang w:val="de-DE"/>
        </w:rPr>
      </w:pPr>
    </w:p>
    <w:p w14:paraId="5A47620E" w14:textId="77777777" w:rsidR="00F73C5F" w:rsidRPr="00F05903" w:rsidRDefault="00F73C5F">
      <w:pPr>
        <w:rPr>
          <w:rFonts w:ascii="Avenir Next LT Pro" w:hAnsi="Avenir Next LT Pro"/>
          <w:lang w:val="de-DE"/>
        </w:rPr>
      </w:pPr>
    </w:p>
    <w:sectPr w:rsidR="00F73C5F" w:rsidRPr="00F0590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04BDA" w14:textId="77777777" w:rsidR="00137864" w:rsidRDefault="00137864">
      <w:pPr>
        <w:spacing w:after="0" w:line="240" w:lineRule="auto"/>
      </w:pPr>
      <w:r>
        <w:separator/>
      </w:r>
    </w:p>
  </w:endnote>
  <w:endnote w:type="continuationSeparator" w:id="0">
    <w:p w14:paraId="146DC473" w14:textId="77777777" w:rsidR="00137864" w:rsidRDefault="00137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2335B" w14:textId="77777777" w:rsidR="00572EE8" w:rsidRDefault="00572EE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48681" w14:textId="77777777" w:rsidR="00572EE8" w:rsidRDefault="00572EE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E8684" w14:textId="77777777" w:rsidR="00572EE8" w:rsidRDefault="00572EE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49D50" w14:textId="77777777" w:rsidR="00137864" w:rsidRDefault="00137864">
      <w:pPr>
        <w:spacing w:after="0" w:line="240" w:lineRule="auto"/>
      </w:pPr>
      <w:r>
        <w:separator/>
      </w:r>
    </w:p>
  </w:footnote>
  <w:footnote w:type="continuationSeparator" w:id="0">
    <w:p w14:paraId="546022D0" w14:textId="77777777" w:rsidR="00137864" w:rsidRDefault="001378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29C8D" w14:textId="77777777" w:rsidR="00572EE8" w:rsidRDefault="00572EE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781" w:type="dxa"/>
      <w:tblInd w:w="-284" w:type="dxa"/>
      <w:tblLook w:val="04A0" w:firstRow="1" w:lastRow="0" w:firstColumn="1" w:lastColumn="0" w:noHBand="0" w:noVBand="1"/>
    </w:tblPr>
    <w:tblGrid>
      <w:gridCol w:w="1843"/>
      <w:gridCol w:w="5528"/>
      <w:gridCol w:w="2410"/>
    </w:tblGrid>
    <w:tr w:rsidR="00572EE8" w14:paraId="22B7DD35" w14:textId="77777777" w:rsidTr="0032563E">
      <w:tc>
        <w:tcPr>
          <w:tcW w:w="1843" w:type="dxa"/>
        </w:tcPr>
        <w:p w14:paraId="67FABEE8" w14:textId="77777777" w:rsidR="00572EE8" w:rsidRDefault="00572EE8" w:rsidP="00572EE8">
          <w:pPr>
            <w:pStyle w:val="StandardWeb"/>
          </w:pPr>
          <w:r>
            <w:rPr>
              <w:noProof/>
            </w:rPr>
            <w:drawing>
              <wp:inline distT="0" distB="0" distL="0" distR="0" wp14:anchorId="02ADF1A1" wp14:editId="661B69E1">
                <wp:extent cx="1022350" cy="558257"/>
                <wp:effectExtent l="0" t="0" r="635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6314" cy="560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venir Next LT Pro" w:hAnsi="Avenir Next LT Pro"/>
              <w:b/>
              <w:sz w:val="16"/>
              <w:szCs w:val="16"/>
            </w:rPr>
            <w:t xml:space="preserve">      </w:t>
          </w:r>
        </w:p>
        <w:p w14:paraId="197ABC8D" w14:textId="77777777" w:rsidR="00572EE8" w:rsidRDefault="00572EE8" w:rsidP="00572EE8">
          <w:pPr>
            <w:pStyle w:val="Kopfzeile"/>
            <w:tabs>
              <w:tab w:val="left" w:pos="142"/>
            </w:tabs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</w:p>
      </w:tc>
      <w:tc>
        <w:tcPr>
          <w:tcW w:w="5528" w:type="dxa"/>
        </w:tcPr>
        <w:p w14:paraId="14A020C7" w14:textId="77777777" w:rsidR="00572EE8" w:rsidRPr="00174A33" w:rsidRDefault="00572EE8" w:rsidP="00572EE8">
          <w:pPr>
            <w:pStyle w:val="Kopfzeile"/>
            <w:tabs>
              <w:tab w:val="left" w:pos="142"/>
            </w:tabs>
            <w:jc w:val="center"/>
            <w:rPr>
              <w:rFonts w:ascii="Avenir Next LT Pro" w:hAnsi="Avenir Next LT Pro"/>
              <w:sz w:val="16"/>
              <w:szCs w:val="16"/>
              <w:lang w:val="de-DE"/>
            </w:rPr>
          </w:pPr>
          <w:r w:rsidRPr="00174A33">
            <w:rPr>
              <w:rFonts w:ascii="Avenir Next LT Pro" w:hAnsi="Avenir Next LT Pro"/>
              <w:sz w:val="16"/>
              <w:szCs w:val="16"/>
              <w:lang w:val="de-DE"/>
            </w:rPr>
            <w:t xml:space="preserve">Unterrichtsreihe: </w:t>
          </w:r>
          <w:r w:rsidRPr="00174A33">
            <w:rPr>
              <w:rFonts w:ascii="Avenir Next LT Pro" w:hAnsi="Avenir Next LT Pro"/>
              <w:bCs/>
              <w:sz w:val="16"/>
              <w:szCs w:val="16"/>
              <w:lang w:val="de-DE"/>
            </w:rPr>
            <w:t>Kinderarbeit in Peru, Kinderrechte und Handlungsmöglichkeiten</w:t>
          </w:r>
        </w:p>
        <w:p w14:paraId="1646F2B2" w14:textId="77777777" w:rsidR="00572EE8" w:rsidRPr="00174A33" w:rsidRDefault="00572EE8" w:rsidP="00572EE8">
          <w:pPr>
            <w:pStyle w:val="Kopfzeile"/>
            <w:jc w:val="center"/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  <w:r w:rsidRPr="00174A33">
            <w:rPr>
              <w:rFonts w:ascii="Avenir Next LT Pro" w:hAnsi="Avenir Next LT Pro"/>
              <w:b/>
              <w:sz w:val="16"/>
              <w:szCs w:val="16"/>
              <w:lang w:val="de-DE"/>
            </w:rPr>
            <w:t xml:space="preserve">Einheit </w:t>
          </w:r>
          <w:r>
            <w:rPr>
              <w:rFonts w:ascii="Avenir Next LT Pro" w:hAnsi="Avenir Next LT Pro"/>
              <w:b/>
              <w:sz w:val="16"/>
              <w:szCs w:val="16"/>
              <w:lang w:val="de-DE"/>
            </w:rPr>
            <w:t>4</w:t>
          </w:r>
          <w:r w:rsidRPr="00174A33">
            <w:rPr>
              <w:rFonts w:ascii="Avenir Next LT Pro" w:hAnsi="Avenir Next LT Pro"/>
              <w:b/>
              <w:sz w:val="16"/>
              <w:szCs w:val="16"/>
              <w:lang w:val="de-DE"/>
            </w:rPr>
            <w:t>: Kinder</w:t>
          </w:r>
          <w:r>
            <w:rPr>
              <w:rFonts w:ascii="Avenir Next LT Pro" w:hAnsi="Avenir Next LT Pro"/>
              <w:b/>
              <w:sz w:val="16"/>
              <w:szCs w:val="16"/>
              <w:lang w:val="de-DE"/>
            </w:rPr>
            <w:t>arbeit und wir – Hilfe und Chancen für Kinder in Peru</w:t>
          </w:r>
        </w:p>
        <w:p w14:paraId="1285CA50" w14:textId="77777777" w:rsidR="00572EE8" w:rsidRDefault="00572EE8" w:rsidP="00572EE8">
          <w:pPr>
            <w:pStyle w:val="Kopfzeile"/>
            <w:tabs>
              <w:tab w:val="left" w:pos="142"/>
            </w:tabs>
            <w:jc w:val="center"/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</w:p>
      </w:tc>
      <w:tc>
        <w:tcPr>
          <w:tcW w:w="2410" w:type="dxa"/>
        </w:tcPr>
        <w:p w14:paraId="31AF074D" w14:textId="77777777" w:rsidR="00572EE8" w:rsidRPr="00174A33" w:rsidRDefault="00572EE8" w:rsidP="00572EE8">
          <w:pPr>
            <w:pStyle w:val="Kopfzeile"/>
            <w:tabs>
              <w:tab w:val="left" w:pos="0"/>
            </w:tabs>
            <w:jc w:val="center"/>
            <w:rPr>
              <w:rFonts w:ascii="Avenir Next LT Pro" w:hAnsi="Avenir Next LT Pro"/>
              <w:sz w:val="16"/>
              <w:szCs w:val="16"/>
              <w:lang w:val="de-DE"/>
            </w:rPr>
          </w:pPr>
          <w:r>
            <w:rPr>
              <w:noProof/>
            </w:rPr>
            <w:drawing>
              <wp:inline distT="0" distB="0" distL="0" distR="0" wp14:anchorId="44B9C604" wp14:editId="25EE59CD">
                <wp:extent cx="809625" cy="54144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0466" cy="562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A6C0C2" w14:textId="77777777" w:rsidR="006F44B4" w:rsidRPr="00174A33" w:rsidRDefault="006F44B4" w:rsidP="006F44B4">
    <w:pPr>
      <w:pStyle w:val="Kopfzeile"/>
      <w:rPr>
        <w:sz w:val="16"/>
        <w:szCs w:val="16"/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B4326" w14:textId="77777777" w:rsidR="00572EE8" w:rsidRDefault="00572EE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41A20"/>
    <w:multiLevelType w:val="multilevel"/>
    <w:tmpl w:val="E4541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F06DA6"/>
    <w:multiLevelType w:val="multilevel"/>
    <w:tmpl w:val="9836E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8172B1"/>
    <w:multiLevelType w:val="multilevel"/>
    <w:tmpl w:val="83BAE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824594"/>
    <w:multiLevelType w:val="multilevel"/>
    <w:tmpl w:val="148EC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3E71B7"/>
    <w:multiLevelType w:val="multilevel"/>
    <w:tmpl w:val="9976C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157220"/>
    <w:multiLevelType w:val="multilevel"/>
    <w:tmpl w:val="22800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446277"/>
    <w:multiLevelType w:val="multilevel"/>
    <w:tmpl w:val="6C22E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6302F4"/>
    <w:multiLevelType w:val="multilevel"/>
    <w:tmpl w:val="D2F6A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B8472A"/>
    <w:multiLevelType w:val="multilevel"/>
    <w:tmpl w:val="C8866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FF28F9"/>
    <w:multiLevelType w:val="multilevel"/>
    <w:tmpl w:val="3C38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A17939"/>
    <w:multiLevelType w:val="multilevel"/>
    <w:tmpl w:val="97482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93A7AA9"/>
    <w:multiLevelType w:val="multilevel"/>
    <w:tmpl w:val="D704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2"/>
  </w:num>
  <w:num w:numId="5">
    <w:abstractNumId w:val="11"/>
  </w:num>
  <w:num w:numId="6">
    <w:abstractNumId w:val="5"/>
  </w:num>
  <w:num w:numId="7">
    <w:abstractNumId w:val="0"/>
  </w:num>
  <w:num w:numId="8">
    <w:abstractNumId w:val="1"/>
  </w:num>
  <w:num w:numId="9">
    <w:abstractNumId w:val="6"/>
  </w:num>
  <w:num w:numId="10">
    <w:abstractNumId w:val="7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5F"/>
    <w:rsid w:val="00002218"/>
    <w:rsid w:val="00035891"/>
    <w:rsid w:val="00066782"/>
    <w:rsid w:val="000D1117"/>
    <w:rsid w:val="000D2679"/>
    <w:rsid w:val="000D3E55"/>
    <w:rsid w:val="000E02D3"/>
    <w:rsid w:val="000E0822"/>
    <w:rsid w:val="00130C80"/>
    <w:rsid w:val="001336CE"/>
    <w:rsid w:val="00137864"/>
    <w:rsid w:val="001545EC"/>
    <w:rsid w:val="00155CF4"/>
    <w:rsid w:val="00195B2A"/>
    <w:rsid w:val="001A4E4D"/>
    <w:rsid w:val="001F341C"/>
    <w:rsid w:val="00207C47"/>
    <w:rsid w:val="00231A32"/>
    <w:rsid w:val="002548C6"/>
    <w:rsid w:val="00263274"/>
    <w:rsid w:val="00272794"/>
    <w:rsid w:val="00295AE2"/>
    <w:rsid w:val="002B0CFA"/>
    <w:rsid w:val="00316525"/>
    <w:rsid w:val="00356870"/>
    <w:rsid w:val="00373376"/>
    <w:rsid w:val="00392834"/>
    <w:rsid w:val="003A6FE6"/>
    <w:rsid w:val="003D180B"/>
    <w:rsid w:val="003E3443"/>
    <w:rsid w:val="003F4125"/>
    <w:rsid w:val="004052D7"/>
    <w:rsid w:val="00420DE8"/>
    <w:rsid w:val="004627E2"/>
    <w:rsid w:val="004767C5"/>
    <w:rsid w:val="00487750"/>
    <w:rsid w:val="00492F59"/>
    <w:rsid w:val="004B2C87"/>
    <w:rsid w:val="004D6094"/>
    <w:rsid w:val="004E4422"/>
    <w:rsid w:val="004F1A1C"/>
    <w:rsid w:val="0051028B"/>
    <w:rsid w:val="00521E83"/>
    <w:rsid w:val="00522360"/>
    <w:rsid w:val="00523D7B"/>
    <w:rsid w:val="005441AA"/>
    <w:rsid w:val="00572EE8"/>
    <w:rsid w:val="005939C5"/>
    <w:rsid w:val="005D4284"/>
    <w:rsid w:val="00606CAC"/>
    <w:rsid w:val="006304EA"/>
    <w:rsid w:val="0068358C"/>
    <w:rsid w:val="006A6F0F"/>
    <w:rsid w:val="006F3733"/>
    <w:rsid w:val="006F44B4"/>
    <w:rsid w:val="00721A29"/>
    <w:rsid w:val="00733796"/>
    <w:rsid w:val="00743A59"/>
    <w:rsid w:val="00761A8C"/>
    <w:rsid w:val="00765F70"/>
    <w:rsid w:val="007816B0"/>
    <w:rsid w:val="00783628"/>
    <w:rsid w:val="007B29ED"/>
    <w:rsid w:val="007D1162"/>
    <w:rsid w:val="007D12CD"/>
    <w:rsid w:val="007E0F7C"/>
    <w:rsid w:val="007E439C"/>
    <w:rsid w:val="007E7E6A"/>
    <w:rsid w:val="0081782A"/>
    <w:rsid w:val="008A52A1"/>
    <w:rsid w:val="008D4538"/>
    <w:rsid w:val="00913B94"/>
    <w:rsid w:val="00935BAB"/>
    <w:rsid w:val="00967746"/>
    <w:rsid w:val="009850AE"/>
    <w:rsid w:val="009C183D"/>
    <w:rsid w:val="009F25CB"/>
    <w:rsid w:val="00A06922"/>
    <w:rsid w:val="00A470E1"/>
    <w:rsid w:val="00A8506F"/>
    <w:rsid w:val="00A95511"/>
    <w:rsid w:val="00AA2594"/>
    <w:rsid w:val="00AB41B3"/>
    <w:rsid w:val="00AB4D68"/>
    <w:rsid w:val="00AC7D75"/>
    <w:rsid w:val="00AF3A0F"/>
    <w:rsid w:val="00B060F8"/>
    <w:rsid w:val="00B417C2"/>
    <w:rsid w:val="00B802B4"/>
    <w:rsid w:val="00B931D9"/>
    <w:rsid w:val="00B945F6"/>
    <w:rsid w:val="00BA22A1"/>
    <w:rsid w:val="00BA38BD"/>
    <w:rsid w:val="00BA5080"/>
    <w:rsid w:val="00BB7BDF"/>
    <w:rsid w:val="00C019E5"/>
    <w:rsid w:val="00C81DA5"/>
    <w:rsid w:val="00C87BEC"/>
    <w:rsid w:val="00CB2200"/>
    <w:rsid w:val="00CC0859"/>
    <w:rsid w:val="00D13B9B"/>
    <w:rsid w:val="00D31F3A"/>
    <w:rsid w:val="00D42FED"/>
    <w:rsid w:val="00D61564"/>
    <w:rsid w:val="00D71D62"/>
    <w:rsid w:val="00D97F20"/>
    <w:rsid w:val="00DA3CC5"/>
    <w:rsid w:val="00DB10BE"/>
    <w:rsid w:val="00DC4AA4"/>
    <w:rsid w:val="00DD1035"/>
    <w:rsid w:val="00DD6E64"/>
    <w:rsid w:val="00E800B7"/>
    <w:rsid w:val="00F029E9"/>
    <w:rsid w:val="00F05903"/>
    <w:rsid w:val="00F341C1"/>
    <w:rsid w:val="00F73C5F"/>
    <w:rsid w:val="00FB60AE"/>
    <w:rsid w:val="00FC309B"/>
    <w:rsid w:val="00FE1D7F"/>
    <w:rsid w:val="00FE5979"/>
    <w:rsid w:val="00FF36FE"/>
    <w:rsid w:val="028CFF0E"/>
    <w:rsid w:val="09A66009"/>
    <w:rsid w:val="1C73B719"/>
    <w:rsid w:val="42B1AB39"/>
    <w:rsid w:val="63FFD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D6FCB1F"/>
  <w15:chartTrackingRefBased/>
  <w15:docId w15:val="{D3E78E0E-B817-42F5-AA0E-F0D7FF6EE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73C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73C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73C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73C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73C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73C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73C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73C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73C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73C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73C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73C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73C5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73C5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73C5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73C5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73C5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73C5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73C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73C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73C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73C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73C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73C5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73C5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73C5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73C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73C5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73C5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28CFF0E"/>
    <w:pPr>
      <w:tabs>
        <w:tab w:val="center" w:pos="4680"/>
        <w:tab w:val="right" w:pos="9360"/>
      </w:tabs>
      <w:spacing w:after="0" w:line="240" w:lineRule="auto"/>
    </w:pPr>
  </w:style>
  <w:style w:type="paragraph" w:styleId="Fuzeile">
    <w:name w:val="footer"/>
    <w:basedOn w:val="Standard"/>
    <w:uiPriority w:val="99"/>
    <w:unhideWhenUsed/>
    <w:rsid w:val="028CFF0E"/>
    <w:pPr>
      <w:tabs>
        <w:tab w:val="center" w:pos="4680"/>
        <w:tab w:val="right" w:pos="9360"/>
      </w:tabs>
      <w:spacing w:after="0" w:line="240" w:lineRule="auto"/>
    </w:pPr>
  </w:style>
  <w:style w:type="table" w:styleId="Tabellenraster">
    <w:name w:val="Table Grid"/>
    <w:basedOn w:val="NormaleTabelle"/>
    <w:uiPriority w:val="39"/>
    <w:rsid w:val="00FB4123"/>
    <w:pPr>
      <w:spacing w:after="0" w:line="240" w:lineRule="auto"/>
    </w:pPr>
    <w:tblPr/>
  </w:style>
  <w:style w:type="paragraph" w:styleId="berarbeitung">
    <w:name w:val="Revision"/>
    <w:hidden/>
    <w:uiPriority w:val="99"/>
    <w:semiHidden/>
    <w:rsid w:val="002B0CFA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A52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A52A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A52A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A52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A52A1"/>
    <w:rPr>
      <w:b/>
      <w:bCs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F44B4"/>
  </w:style>
  <w:style w:type="character" w:styleId="Hyperlink">
    <w:name w:val="Hyperlink"/>
    <w:basedOn w:val="Absatz-Standardschriftart"/>
    <w:uiPriority w:val="99"/>
    <w:unhideWhenUsed/>
    <w:rsid w:val="00AF3A0F"/>
    <w:rPr>
      <w:color w:val="467886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572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de-DE"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5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7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8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1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6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9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2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youtube.com/watch?v=-wo2gJOkJ7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52F70-22EE-40D2-AC8D-241BEBAA3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610</Words>
  <Characters>3848</Characters>
  <Application>Microsoft Office Word</Application>
  <DocSecurity>0</DocSecurity>
  <Lines>32</Lines>
  <Paragraphs>8</Paragraphs>
  <ScaleCrop>false</ScaleCrop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Niehaus</dc:creator>
  <cp:keywords/>
  <dc:description/>
  <cp:lastModifiedBy>Dr. Dieter Reithmeier</cp:lastModifiedBy>
  <cp:revision>2</cp:revision>
  <dcterms:created xsi:type="dcterms:W3CDTF">2026-01-22T14:15:00Z</dcterms:created>
  <dcterms:modified xsi:type="dcterms:W3CDTF">2026-01-22T14:15:00Z</dcterms:modified>
</cp:coreProperties>
</file>