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B7107" w14:textId="4F752592" w:rsidR="00A77AFC" w:rsidRDefault="007C773C" w:rsidP="00A77AFC">
      <w:pPr>
        <w:jc w:val="center"/>
        <w:rPr>
          <w:rFonts w:ascii="Avenir Next LT Pro" w:hAnsi="Avenir Next LT Pro"/>
          <w:b/>
          <w:bCs/>
          <w:sz w:val="28"/>
          <w:szCs w:val="28"/>
          <w:lang w:val="de-DE"/>
        </w:rPr>
      </w:pPr>
      <w:r>
        <w:rPr>
          <w:rFonts w:ascii="Avenir Next LT Pro" w:hAnsi="Avenir Next LT Pro"/>
          <w:b/>
          <w:bCs/>
          <w:sz w:val="28"/>
          <w:szCs w:val="28"/>
          <w:lang w:val="de-DE"/>
        </w:rPr>
        <w:t xml:space="preserve">Einheit 1: </w:t>
      </w:r>
      <w:r w:rsidR="00347FAF">
        <w:rPr>
          <w:rFonts w:ascii="Avenir Next LT Pro" w:hAnsi="Avenir Next LT Pro"/>
          <w:b/>
          <w:bCs/>
          <w:sz w:val="28"/>
          <w:szCs w:val="28"/>
          <w:lang w:val="de-DE"/>
        </w:rPr>
        <w:t>Kinder in Peru – so leben sie</w:t>
      </w:r>
    </w:p>
    <w:p w14:paraId="69E9C192" w14:textId="4E0293FF" w:rsidR="000C07A0" w:rsidRDefault="00E40A8F" w:rsidP="00885A97">
      <w:pPr>
        <w:jc w:val="center"/>
        <w:rPr>
          <w:noProof/>
          <w:lang w:val="de-DE"/>
        </w:rPr>
      </w:pPr>
      <w:r>
        <w:rPr>
          <w:noProof/>
        </w:rPr>
        <w:drawing>
          <wp:inline distT="0" distB="0" distL="0" distR="0" wp14:anchorId="7C8C84E3" wp14:editId="106EFF27">
            <wp:extent cx="1867489" cy="1325069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21" cy="133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4D2" w:rsidRPr="009434D2">
        <w:rPr>
          <w:noProof/>
          <w:lang w:val="de-DE"/>
        </w:rPr>
        <w:t xml:space="preserve"> </w:t>
      </w:r>
      <w:r w:rsidR="009434D2">
        <w:rPr>
          <w:noProof/>
          <w:lang w:val="de-DE"/>
        </w:rPr>
        <w:t xml:space="preserve">     </w:t>
      </w:r>
      <w:r>
        <w:rPr>
          <w:noProof/>
        </w:rPr>
        <w:drawing>
          <wp:inline distT="0" distB="0" distL="0" distR="0" wp14:anchorId="602773D5" wp14:editId="0B459D86">
            <wp:extent cx="1820362" cy="1327150"/>
            <wp:effectExtent l="0" t="0" r="889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63" cy="165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8B08" w14:textId="77777777" w:rsidR="00CD74D0" w:rsidRDefault="00CD74D0" w:rsidP="00885A97">
      <w:pPr>
        <w:jc w:val="center"/>
        <w:rPr>
          <w:rFonts w:ascii="Avenir Next LT Pro" w:hAnsi="Avenir Next LT Pro"/>
          <w:b/>
          <w:bCs/>
          <w:sz w:val="28"/>
          <w:szCs w:val="28"/>
          <w:lang w:val="de-DE"/>
        </w:rPr>
      </w:pPr>
    </w:p>
    <w:p w14:paraId="57380B98" w14:textId="77777777" w:rsidR="00903123" w:rsidRPr="005C73AC" w:rsidRDefault="0094339E" w:rsidP="00A45D5E">
      <w:pPr>
        <w:spacing w:after="0" w:line="240" w:lineRule="auto"/>
        <w:rPr>
          <w:rFonts w:ascii="Calibri Light" w:hAnsi="Calibri Light" w:cs="Calibri Light"/>
          <w:sz w:val="26"/>
          <w:szCs w:val="26"/>
          <w:lang w:val="de-DE"/>
        </w:rPr>
      </w:pPr>
      <w:r w:rsidRPr="005C73AC">
        <w:rPr>
          <w:rFonts w:ascii="Calibri Light" w:hAnsi="Calibri Light" w:cs="Calibri Light"/>
          <w:b/>
          <w:bCs/>
          <w:sz w:val="26"/>
          <w:szCs w:val="26"/>
          <w:lang w:val="de-DE"/>
        </w:rPr>
        <w:t>Dauer:</w:t>
      </w:r>
      <w:r w:rsidRPr="005C73AC">
        <w:rPr>
          <w:rFonts w:ascii="Calibri Light" w:hAnsi="Calibri Light" w:cs="Calibri Light"/>
          <w:sz w:val="26"/>
          <w:szCs w:val="26"/>
          <w:lang w:val="de-DE"/>
        </w:rPr>
        <w:t xml:space="preserve"> 45 Minuten</w:t>
      </w:r>
      <w:r w:rsidRPr="005C73AC">
        <w:rPr>
          <w:rFonts w:ascii="Calibri Light" w:hAnsi="Calibri Light" w:cs="Calibri Light"/>
          <w:lang w:val="de-DE"/>
        </w:rPr>
        <w:br/>
      </w:r>
      <w:r w:rsidRPr="005C73AC">
        <w:rPr>
          <w:rFonts w:ascii="Calibri Light" w:hAnsi="Calibri Light" w:cs="Calibri Light"/>
          <w:b/>
          <w:bCs/>
          <w:sz w:val="26"/>
          <w:szCs w:val="26"/>
          <w:lang w:val="de-DE"/>
        </w:rPr>
        <w:t>Fach:</w:t>
      </w:r>
      <w:r w:rsidRPr="005C73AC">
        <w:rPr>
          <w:rFonts w:ascii="Calibri Light" w:hAnsi="Calibri Light" w:cs="Calibri Light"/>
          <w:sz w:val="26"/>
          <w:szCs w:val="26"/>
          <w:lang w:val="de-DE"/>
        </w:rPr>
        <w:t xml:space="preserve"> Sachunterricht (Bayern, 3./4. Klasse)</w:t>
      </w:r>
      <w:r w:rsidRPr="005C73AC">
        <w:rPr>
          <w:rFonts w:ascii="Calibri Light" w:hAnsi="Calibri Light" w:cs="Calibri Light"/>
          <w:lang w:val="de-DE"/>
        </w:rPr>
        <w:br/>
      </w:r>
      <w:r w:rsidRPr="005C73AC">
        <w:rPr>
          <w:rFonts w:ascii="Calibri Light" w:hAnsi="Calibri Light" w:cs="Calibri Light"/>
          <w:b/>
          <w:bCs/>
          <w:sz w:val="26"/>
          <w:szCs w:val="26"/>
          <w:lang w:val="de-DE"/>
        </w:rPr>
        <w:t>Themenbereich:</w:t>
      </w:r>
      <w:r w:rsidRPr="005C73AC">
        <w:rPr>
          <w:rFonts w:ascii="Calibri Light" w:hAnsi="Calibri Light" w:cs="Calibri Light"/>
          <w:sz w:val="26"/>
          <w:szCs w:val="26"/>
          <w:lang w:val="de-DE"/>
        </w:rPr>
        <w:t xml:space="preserve"> Zusammenleben in der Einen Welt</w:t>
      </w:r>
    </w:p>
    <w:p w14:paraId="17890106" w14:textId="59933DE9" w:rsidR="00A45D5E" w:rsidRPr="005C73AC" w:rsidRDefault="00903123" w:rsidP="00A45D5E">
      <w:pPr>
        <w:spacing w:after="0" w:line="240" w:lineRule="auto"/>
        <w:rPr>
          <w:rFonts w:ascii="Calibri Light" w:eastAsia="Times New Roman" w:hAnsi="Calibri Light" w:cs="Calibri Light"/>
          <w:kern w:val="0"/>
          <w:sz w:val="28"/>
          <w:szCs w:val="28"/>
          <w:lang w:val="de-DE" w:eastAsia="de-DE"/>
          <w14:ligatures w14:val="none"/>
        </w:rPr>
      </w:pPr>
      <w:r w:rsidRPr="005C73AC">
        <w:rPr>
          <w:rFonts w:ascii="Calibri Light" w:hAnsi="Calibri Light" w:cs="Calibri Light"/>
          <w:b/>
          <w:bCs/>
          <w:sz w:val="26"/>
          <w:szCs w:val="26"/>
          <w:lang w:val="de-DE"/>
        </w:rPr>
        <w:t>Film:</w:t>
      </w:r>
      <w:r w:rsidRPr="005C73AC">
        <w:rPr>
          <w:rFonts w:ascii="Calibri Light" w:hAnsi="Calibri Light" w:cs="Calibri Light"/>
          <w:sz w:val="26"/>
          <w:szCs w:val="26"/>
          <w:lang w:val="de-DE"/>
        </w:rPr>
        <w:t xml:space="preserve"> YouTube: Daniela und </w:t>
      </w:r>
      <w:proofErr w:type="spellStart"/>
      <w:r w:rsidRPr="005C73AC">
        <w:rPr>
          <w:rFonts w:ascii="Calibri Light" w:hAnsi="Calibri Light" w:cs="Calibri Light"/>
          <w:sz w:val="26"/>
          <w:szCs w:val="26"/>
          <w:lang w:val="de-DE"/>
        </w:rPr>
        <w:t>Miche</w:t>
      </w:r>
      <w:proofErr w:type="spellEnd"/>
      <w:r w:rsidRPr="005C73AC">
        <w:rPr>
          <w:rFonts w:ascii="Calibri Light" w:hAnsi="Calibri Light" w:cs="Calibri Light"/>
          <w:sz w:val="26"/>
          <w:szCs w:val="26"/>
          <w:lang w:val="de-DE"/>
        </w:rPr>
        <w:t xml:space="preserve"> (</w:t>
      </w:r>
      <w:hyperlink r:id="rId9" w:history="1">
        <w:r w:rsidRPr="005C73AC">
          <w:rPr>
            <w:rStyle w:val="Hyperlink"/>
            <w:rFonts w:ascii="Calibri Light" w:hAnsi="Calibri Light" w:cs="Calibri Light"/>
            <w:sz w:val="26"/>
            <w:szCs w:val="26"/>
            <w:lang w:val="de-DE"/>
          </w:rPr>
          <w:t>https://www.youtube.com/watch?v=-wo2gJOkJ7s</w:t>
        </w:r>
      </w:hyperlink>
      <w:r w:rsidRPr="005C73AC">
        <w:rPr>
          <w:rFonts w:ascii="Calibri Light" w:hAnsi="Calibri Light" w:cs="Calibri Light"/>
          <w:sz w:val="26"/>
          <w:szCs w:val="26"/>
          <w:lang w:val="de-DE"/>
        </w:rPr>
        <w:t>)</w:t>
      </w:r>
      <w:r w:rsidR="0094339E" w:rsidRPr="005C73AC">
        <w:rPr>
          <w:rFonts w:ascii="Calibri Light" w:hAnsi="Calibri Light" w:cs="Calibri Light"/>
          <w:sz w:val="28"/>
          <w:szCs w:val="28"/>
          <w:lang w:val="de-DE"/>
        </w:rPr>
        <w:br/>
      </w:r>
      <w:r w:rsidR="007C773C">
        <w:rPr>
          <w:rFonts w:ascii="Calibri Light" w:hAnsi="Calibri Light" w:cs="Calibri Light"/>
          <w:sz w:val="28"/>
          <w:szCs w:val="28"/>
        </w:rPr>
        <w:pict w14:anchorId="1ABCE186">
          <v:rect id="_x0000_i1026" style="width:412.6pt;height:1.75pt" o:hrpct="988" o:hralign="center" o:hrstd="t" o:hr="t" fillcolor="#a0a0a0" stroked="f"/>
        </w:pict>
      </w:r>
    </w:p>
    <w:p w14:paraId="413F46A7" w14:textId="33C44023" w:rsidR="00526F6C" w:rsidRPr="005C73AC" w:rsidRDefault="00526F6C" w:rsidP="00D925BE">
      <w:pPr>
        <w:spacing w:before="100" w:beforeAutospacing="1" w:after="100" w:afterAutospacing="1" w:line="240" w:lineRule="auto"/>
        <w:outlineLvl w:val="2"/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5C73AC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Lernziele</w:t>
      </w:r>
    </w:p>
    <w:p w14:paraId="214FDFF5" w14:textId="31435C10" w:rsidR="009A1D5E" w:rsidRPr="005C73AC" w:rsidRDefault="009A1D5E" w:rsidP="009A1D5E">
      <w:p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Die Schüler</w:t>
      </w:r>
      <w:r w:rsidR="0023581F" w:rsidRPr="005C73AC">
        <w:rPr>
          <w:rFonts w:ascii="Calibri Light" w:hAnsi="Calibri Light" w:cs="Calibri Light"/>
          <w:sz w:val="22"/>
          <w:szCs w:val="22"/>
          <w:lang w:val="de-DE"/>
        </w:rPr>
        <w:t>innen und Schüler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 xml:space="preserve"> …</w:t>
      </w:r>
    </w:p>
    <w:p w14:paraId="104F8A7B" w14:textId="77777777" w:rsidR="009A1D5E" w:rsidRPr="005C73AC" w:rsidRDefault="009A1D5E" w:rsidP="009A1D5E">
      <w:pPr>
        <w:numPr>
          <w:ilvl w:val="0"/>
          <w:numId w:val="2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lernen Peru als Land in Südamerika kennen.</w:t>
      </w:r>
    </w:p>
    <w:p w14:paraId="5680474E" w14:textId="7E873D41" w:rsidR="009A1D5E" w:rsidRPr="005C73AC" w:rsidRDefault="00201630" w:rsidP="009A1D5E">
      <w:pPr>
        <w:numPr>
          <w:ilvl w:val="0"/>
          <w:numId w:val="2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 xml:space="preserve">erfahren Wissenswertes über </w:t>
      </w:r>
      <w:r w:rsidR="009A1D5E" w:rsidRPr="005C73AC">
        <w:rPr>
          <w:rFonts w:ascii="Calibri Light" w:hAnsi="Calibri Light" w:cs="Calibri Light"/>
          <w:sz w:val="22"/>
          <w:szCs w:val="22"/>
          <w:lang w:val="de-DE"/>
        </w:rPr>
        <w:t>den Alltag von Kindern in Peru.</w:t>
      </w:r>
    </w:p>
    <w:p w14:paraId="123C6523" w14:textId="77777777" w:rsidR="009A1D5E" w:rsidRPr="005C73AC" w:rsidRDefault="009A1D5E" w:rsidP="009A1D5E">
      <w:pPr>
        <w:numPr>
          <w:ilvl w:val="0"/>
          <w:numId w:val="2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erkennen Unterschiede und Gemeinsamkeiten zu ihrem eigenen Leben.</w:t>
      </w:r>
    </w:p>
    <w:p w14:paraId="3200B579" w14:textId="77777777" w:rsidR="009A1D5E" w:rsidRPr="005C73AC" w:rsidRDefault="009A1D5E" w:rsidP="009A1D5E">
      <w:pPr>
        <w:numPr>
          <w:ilvl w:val="0"/>
          <w:numId w:val="2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entwickeln erste Empathie für Kinder in anderen Lebenssituationen.</w:t>
      </w:r>
    </w:p>
    <w:p w14:paraId="75E40070" w14:textId="4AE57236" w:rsidR="00D925BE" w:rsidRPr="005C73AC" w:rsidRDefault="007C773C" w:rsidP="00D925BE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pict w14:anchorId="678A9791">
          <v:rect id="_x0000_i1027" style="width:412.6pt;height:1.75pt" o:hrpct="988" o:hralign="center" o:hrstd="t" o:hr="t" fillcolor="#a0a0a0" stroked="f"/>
        </w:pict>
      </w:r>
    </w:p>
    <w:p w14:paraId="4DA5F7CA" w14:textId="77777777" w:rsidR="00526F6C" w:rsidRPr="005C73AC" w:rsidRDefault="00526F6C" w:rsidP="00526F6C">
      <w:pPr>
        <w:spacing w:before="100" w:beforeAutospacing="1" w:after="100" w:afterAutospacing="1" w:line="240" w:lineRule="auto"/>
        <w:outlineLvl w:val="2"/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5C73AC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Kompetenzen</w:t>
      </w:r>
    </w:p>
    <w:p w14:paraId="731FD978" w14:textId="77777777" w:rsidR="00526F6C" w:rsidRPr="005C73AC" w:rsidRDefault="00526F6C" w:rsidP="00C50FBF">
      <w:pPr>
        <w:numPr>
          <w:ilvl w:val="0"/>
          <w:numId w:val="13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b/>
          <w:bCs/>
          <w:sz w:val="22"/>
          <w:szCs w:val="22"/>
          <w:lang w:val="de-DE"/>
        </w:rPr>
        <w:t>Sachkompetenz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>: Informationen über das Leben von Kindern in anderen Ländern erfassen und einordnen.</w:t>
      </w:r>
    </w:p>
    <w:p w14:paraId="27E6CFAD" w14:textId="77777777" w:rsidR="00526F6C" w:rsidRPr="005C73AC" w:rsidRDefault="00526F6C" w:rsidP="00C50FBF">
      <w:pPr>
        <w:numPr>
          <w:ilvl w:val="0"/>
          <w:numId w:val="13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b/>
          <w:bCs/>
          <w:sz w:val="22"/>
          <w:szCs w:val="22"/>
          <w:lang w:val="de-DE"/>
        </w:rPr>
        <w:t>Sozialkompetenz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>: Empathie, Offenheit und Respekt gegenüber kultureller Vielfalt.</w:t>
      </w:r>
    </w:p>
    <w:p w14:paraId="5CB9D5B8" w14:textId="77777777" w:rsidR="00526F6C" w:rsidRPr="005C73AC" w:rsidRDefault="00526F6C" w:rsidP="00C50FBF">
      <w:pPr>
        <w:numPr>
          <w:ilvl w:val="0"/>
          <w:numId w:val="13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b/>
          <w:bCs/>
          <w:sz w:val="22"/>
          <w:szCs w:val="22"/>
          <w:lang w:val="de-DE"/>
        </w:rPr>
        <w:t>Methodenkompetenz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>: Beobachten, Vergleichen, Strukturieren von Eindrücken aus einem Film.</w:t>
      </w:r>
    </w:p>
    <w:p w14:paraId="56600450" w14:textId="77777777" w:rsidR="00D82FEB" w:rsidRPr="005C73AC" w:rsidRDefault="00D82FEB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5C73AC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br w:type="page"/>
      </w:r>
    </w:p>
    <w:p w14:paraId="6779FC8A" w14:textId="7F9D735F" w:rsidR="00526F6C" w:rsidRPr="005C73AC" w:rsidRDefault="00526F6C" w:rsidP="00451EE8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5C73AC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lastRenderedPageBreak/>
        <w:t>Unterrichtsverlauf</w:t>
      </w:r>
      <w:r w:rsidR="00BE4789" w:rsidRPr="005C73AC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 xml:space="preserve"> (45 Minuten)</w:t>
      </w:r>
    </w:p>
    <w:tbl>
      <w:tblPr>
        <w:tblW w:w="9923" w:type="dxa"/>
        <w:tblCellSpacing w:w="15" w:type="dxa"/>
        <w:tblInd w:w="-5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709"/>
        <w:gridCol w:w="3118"/>
        <w:gridCol w:w="2268"/>
        <w:gridCol w:w="1843"/>
      </w:tblGrid>
      <w:tr w:rsidR="008628F2" w:rsidRPr="005C73AC" w14:paraId="4C464413" w14:textId="77777777" w:rsidTr="00BD4F90">
        <w:trPr>
          <w:trHeight w:val="203"/>
          <w:tblHeader/>
          <w:tblCellSpacing w:w="15" w:type="dxa"/>
        </w:trPr>
        <w:tc>
          <w:tcPr>
            <w:tcW w:w="1940" w:type="dxa"/>
            <w:vAlign w:val="center"/>
            <w:hideMark/>
          </w:tcPr>
          <w:p w14:paraId="23069053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Phase</w:t>
            </w:r>
          </w:p>
        </w:tc>
        <w:tc>
          <w:tcPr>
            <w:tcW w:w="679" w:type="dxa"/>
            <w:vAlign w:val="center"/>
            <w:hideMark/>
          </w:tcPr>
          <w:p w14:paraId="4DDB7C2B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Zeit</w:t>
            </w:r>
          </w:p>
        </w:tc>
        <w:tc>
          <w:tcPr>
            <w:tcW w:w="3088" w:type="dxa"/>
            <w:vAlign w:val="center"/>
            <w:hideMark/>
          </w:tcPr>
          <w:p w14:paraId="78376A6A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proofErr w:type="spellStart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Inhalt</w:t>
            </w:r>
            <w:proofErr w:type="spellEnd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/ </w:t>
            </w:r>
            <w:proofErr w:type="spellStart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Ziel</w:t>
            </w:r>
            <w:proofErr w:type="spellEnd"/>
          </w:p>
        </w:tc>
        <w:tc>
          <w:tcPr>
            <w:tcW w:w="2238" w:type="dxa"/>
            <w:vAlign w:val="center"/>
            <w:hideMark/>
          </w:tcPr>
          <w:p w14:paraId="00FA5AD3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proofErr w:type="spellStart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Methode</w:t>
            </w:r>
            <w:proofErr w:type="spellEnd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&amp; </w:t>
            </w:r>
            <w:proofErr w:type="spellStart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Sozialform</w:t>
            </w:r>
            <w:proofErr w:type="spellEnd"/>
          </w:p>
        </w:tc>
        <w:tc>
          <w:tcPr>
            <w:tcW w:w="1798" w:type="dxa"/>
            <w:vAlign w:val="center"/>
            <w:hideMark/>
          </w:tcPr>
          <w:p w14:paraId="1F7AFCF0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Material / </w:t>
            </w:r>
            <w:proofErr w:type="spellStart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Medien</w:t>
            </w:r>
            <w:proofErr w:type="spellEnd"/>
          </w:p>
        </w:tc>
      </w:tr>
      <w:tr w:rsidR="008628F2" w:rsidRPr="007C773C" w14:paraId="058E6452" w14:textId="77777777" w:rsidTr="008628F2">
        <w:trPr>
          <w:tblCellSpacing w:w="15" w:type="dxa"/>
        </w:trPr>
        <w:tc>
          <w:tcPr>
            <w:tcW w:w="1940" w:type="dxa"/>
            <w:vAlign w:val="center"/>
            <w:hideMark/>
          </w:tcPr>
          <w:p w14:paraId="3EAE7DC8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1. </w:t>
            </w:r>
            <w:proofErr w:type="spellStart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Einstieg</w:t>
            </w:r>
            <w:proofErr w:type="spellEnd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:</w:t>
            </w:r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Wo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liegt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Peru?</w:t>
            </w:r>
          </w:p>
        </w:tc>
        <w:tc>
          <w:tcPr>
            <w:tcW w:w="679" w:type="dxa"/>
            <w:vAlign w:val="center"/>
            <w:hideMark/>
          </w:tcPr>
          <w:p w14:paraId="471C40F7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sz w:val="22"/>
                <w:szCs w:val="22"/>
              </w:rPr>
              <w:t>5 Min</w:t>
            </w:r>
          </w:p>
        </w:tc>
        <w:tc>
          <w:tcPr>
            <w:tcW w:w="3088" w:type="dxa"/>
            <w:vAlign w:val="center"/>
            <w:hideMark/>
          </w:tcPr>
          <w:p w14:paraId="21F51F5F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Vorwissen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aktivieren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geografische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Orientierung</w:t>
            </w:r>
            <w:proofErr w:type="spellEnd"/>
          </w:p>
        </w:tc>
        <w:tc>
          <w:tcPr>
            <w:tcW w:w="2238" w:type="dxa"/>
            <w:vAlign w:val="center"/>
            <w:hideMark/>
          </w:tcPr>
          <w:p w14:paraId="53C1389B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Lehrerimpuls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Gespräch</w:t>
            </w:r>
            <w:proofErr w:type="spellEnd"/>
          </w:p>
        </w:tc>
        <w:tc>
          <w:tcPr>
            <w:tcW w:w="1798" w:type="dxa"/>
            <w:vAlign w:val="center"/>
            <w:hideMark/>
          </w:tcPr>
          <w:p w14:paraId="36A57BE2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  <w:r w:rsidRPr="005C73AC">
              <w:rPr>
                <w:rFonts w:ascii="Calibri Light" w:hAnsi="Calibri Light" w:cs="Calibri Light"/>
                <w:sz w:val="22"/>
                <w:szCs w:val="22"/>
                <w:lang w:val="de-DE"/>
              </w:rPr>
              <w:t>Weltkarte (digital oder analog), Globus</w:t>
            </w:r>
          </w:p>
        </w:tc>
      </w:tr>
      <w:tr w:rsidR="008628F2" w:rsidRPr="007C773C" w14:paraId="1DBDA074" w14:textId="77777777" w:rsidTr="008628F2">
        <w:trPr>
          <w:tblCellSpacing w:w="15" w:type="dxa"/>
        </w:trPr>
        <w:tc>
          <w:tcPr>
            <w:tcW w:w="1940" w:type="dxa"/>
            <w:vAlign w:val="center"/>
            <w:hideMark/>
          </w:tcPr>
          <w:p w14:paraId="42AB61C0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2. </w:t>
            </w:r>
            <w:proofErr w:type="spellStart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Erarbeitung</w:t>
            </w:r>
            <w:proofErr w:type="spellEnd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I:</w:t>
            </w:r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Filmbeobachtung</w:t>
            </w:r>
            <w:proofErr w:type="spellEnd"/>
          </w:p>
        </w:tc>
        <w:tc>
          <w:tcPr>
            <w:tcW w:w="679" w:type="dxa"/>
            <w:vAlign w:val="center"/>
            <w:hideMark/>
          </w:tcPr>
          <w:p w14:paraId="43D1D2EC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sz w:val="22"/>
                <w:szCs w:val="22"/>
              </w:rPr>
              <w:t>10 Min</w:t>
            </w:r>
          </w:p>
        </w:tc>
        <w:tc>
          <w:tcPr>
            <w:tcW w:w="3088" w:type="dxa"/>
            <w:vAlign w:val="center"/>
            <w:hideMark/>
          </w:tcPr>
          <w:p w14:paraId="63958F35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Alltag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peruanischer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Kinder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kennenlernen</w:t>
            </w:r>
            <w:proofErr w:type="spellEnd"/>
          </w:p>
        </w:tc>
        <w:tc>
          <w:tcPr>
            <w:tcW w:w="2238" w:type="dxa"/>
            <w:vAlign w:val="center"/>
            <w:hideMark/>
          </w:tcPr>
          <w:p w14:paraId="7BA3DE89" w14:textId="074ABEE1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Filmsequenz</w:t>
            </w:r>
            <w:proofErr w:type="spellEnd"/>
            <w:r w:rsidR="000D0CA3" w:rsidRPr="005C73AC">
              <w:rPr>
                <w:rFonts w:ascii="Calibri Light" w:hAnsi="Calibri Light" w:cs="Calibri Light"/>
                <w:sz w:val="22"/>
                <w:szCs w:val="22"/>
              </w:rPr>
              <w:br/>
            </w:r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(0:00–6:04)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mit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Beobachtungsauftrag</w:t>
            </w:r>
            <w:proofErr w:type="spellEnd"/>
          </w:p>
        </w:tc>
        <w:tc>
          <w:tcPr>
            <w:tcW w:w="1798" w:type="dxa"/>
            <w:vAlign w:val="center"/>
            <w:hideMark/>
          </w:tcPr>
          <w:p w14:paraId="589D1864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  <w:r w:rsidRPr="005C73AC">
              <w:rPr>
                <w:rFonts w:ascii="Calibri Light" w:hAnsi="Calibri Light" w:cs="Calibri Light"/>
                <w:sz w:val="22"/>
                <w:szCs w:val="22"/>
                <w:lang w:val="de-DE"/>
              </w:rPr>
              <w:t xml:space="preserve">YouTube-Film „Daniela und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  <w:lang w:val="de-DE"/>
              </w:rPr>
              <w:t>Miche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  <w:lang w:val="de-DE"/>
              </w:rPr>
              <w:t>“</w:t>
            </w:r>
          </w:p>
        </w:tc>
      </w:tr>
      <w:tr w:rsidR="008628F2" w:rsidRPr="005C73AC" w14:paraId="06F70023" w14:textId="77777777" w:rsidTr="008628F2">
        <w:trPr>
          <w:tblCellSpacing w:w="15" w:type="dxa"/>
        </w:trPr>
        <w:tc>
          <w:tcPr>
            <w:tcW w:w="1940" w:type="dxa"/>
            <w:vAlign w:val="center"/>
            <w:hideMark/>
          </w:tcPr>
          <w:p w14:paraId="0EC139BE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3. </w:t>
            </w:r>
            <w:proofErr w:type="spellStart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Erarbeitung</w:t>
            </w:r>
            <w:proofErr w:type="spellEnd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 II:</w:t>
            </w:r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Eindrücke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sammeln</w:t>
            </w:r>
            <w:proofErr w:type="spellEnd"/>
          </w:p>
        </w:tc>
        <w:tc>
          <w:tcPr>
            <w:tcW w:w="679" w:type="dxa"/>
            <w:vAlign w:val="center"/>
            <w:hideMark/>
          </w:tcPr>
          <w:p w14:paraId="25D0D8F6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sz w:val="22"/>
                <w:szCs w:val="22"/>
              </w:rPr>
              <w:t>10 Min</w:t>
            </w:r>
          </w:p>
        </w:tc>
        <w:tc>
          <w:tcPr>
            <w:tcW w:w="3088" w:type="dxa"/>
            <w:vAlign w:val="center"/>
            <w:hideMark/>
          </w:tcPr>
          <w:p w14:paraId="58200BEA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Wahrnehmung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und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Verständnis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sichern</w:t>
            </w:r>
            <w:proofErr w:type="spellEnd"/>
          </w:p>
        </w:tc>
        <w:tc>
          <w:tcPr>
            <w:tcW w:w="2238" w:type="dxa"/>
            <w:vAlign w:val="center"/>
            <w:hideMark/>
          </w:tcPr>
          <w:p w14:paraId="6075F2D6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Think–Pair–Share /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Gespräch</w:t>
            </w:r>
            <w:proofErr w:type="spellEnd"/>
          </w:p>
        </w:tc>
        <w:tc>
          <w:tcPr>
            <w:tcW w:w="1798" w:type="dxa"/>
            <w:vAlign w:val="center"/>
            <w:hideMark/>
          </w:tcPr>
          <w:p w14:paraId="27F1EBFD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Tafel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oder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digitale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Pinnwand</w:t>
            </w:r>
            <w:proofErr w:type="spellEnd"/>
          </w:p>
        </w:tc>
      </w:tr>
      <w:tr w:rsidR="008628F2" w:rsidRPr="007C773C" w14:paraId="710B796B" w14:textId="77777777" w:rsidTr="008628F2">
        <w:trPr>
          <w:tblCellSpacing w:w="15" w:type="dxa"/>
        </w:trPr>
        <w:tc>
          <w:tcPr>
            <w:tcW w:w="1940" w:type="dxa"/>
            <w:vAlign w:val="center"/>
            <w:hideMark/>
          </w:tcPr>
          <w:p w14:paraId="4CCCED2C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4. </w:t>
            </w:r>
            <w:proofErr w:type="spellStart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Sicherung</w:t>
            </w:r>
            <w:proofErr w:type="spellEnd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:</w:t>
            </w:r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Alltag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vergleichen</w:t>
            </w:r>
            <w:proofErr w:type="spellEnd"/>
          </w:p>
        </w:tc>
        <w:tc>
          <w:tcPr>
            <w:tcW w:w="679" w:type="dxa"/>
            <w:vAlign w:val="center"/>
            <w:hideMark/>
          </w:tcPr>
          <w:p w14:paraId="6CB37C23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sz w:val="22"/>
                <w:szCs w:val="22"/>
              </w:rPr>
              <w:t>15 Min</w:t>
            </w:r>
          </w:p>
        </w:tc>
        <w:tc>
          <w:tcPr>
            <w:tcW w:w="3088" w:type="dxa"/>
            <w:vAlign w:val="center"/>
            <w:hideMark/>
          </w:tcPr>
          <w:p w14:paraId="3CAE2BAC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Unterschiede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und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Gemeinsamkeiten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benennen</w:t>
            </w:r>
            <w:proofErr w:type="spellEnd"/>
          </w:p>
        </w:tc>
        <w:tc>
          <w:tcPr>
            <w:tcW w:w="2238" w:type="dxa"/>
            <w:vAlign w:val="center"/>
            <w:hideMark/>
          </w:tcPr>
          <w:p w14:paraId="00CE4120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Partnerarbeit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Arbeitsblatt</w:t>
            </w:r>
            <w:proofErr w:type="spellEnd"/>
          </w:p>
        </w:tc>
        <w:tc>
          <w:tcPr>
            <w:tcW w:w="1798" w:type="dxa"/>
            <w:vAlign w:val="center"/>
            <w:hideMark/>
          </w:tcPr>
          <w:p w14:paraId="03A521B9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  <w:r w:rsidRPr="005C73AC">
              <w:rPr>
                <w:rFonts w:ascii="Calibri Light" w:hAnsi="Calibri Light" w:cs="Calibri Light"/>
                <w:sz w:val="22"/>
                <w:szCs w:val="22"/>
                <w:lang w:val="de-DE"/>
              </w:rPr>
              <w:t>AB „Kinder in Peru – mein Alltag und ihrer“</w:t>
            </w:r>
          </w:p>
        </w:tc>
      </w:tr>
      <w:tr w:rsidR="008628F2" w:rsidRPr="007C773C" w14:paraId="559C2808" w14:textId="77777777" w:rsidTr="008628F2">
        <w:trPr>
          <w:tblCellSpacing w:w="15" w:type="dxa"/>
        </w:trPr>
        <w:tc>
          <w:tcPr>
            <w:tcW w:w="1940" w:type="dxa"/>
            <w:vAlign w:val="center"/>
            <w:hideMark/>
          </w:tcPr>
          <w:p w14:paraId="603DE095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5. Reflexion / </w:t>
            </w:r>
            <w:proofErr w:type="spellStart"/>
            <w:r w:rsidRPr="005C73AC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Abschluss</w:t>
            </w:r>
            <w:proofErr w:type="spellEnd"/>
          </w:p>
        </w:tc>
        <w:tc>
          <w:tcPr>
            <w:tcW w:w="679" w:type="dxa"/>
            <w:vAlign w:val="center"/>
            <w:hideMark/>
          </w:tcPr>
          <w:p w14:paraId="40DDA57F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5C73AC">
              <w:rPr>
                <w:rFonts w:ascii="Calibri Light" w:hAnsi="Calibri Light" w:cs="Calibri Light"/>
                <w:sz w:val="22"/>
                <w:szCs w:val="22"/>
              </w:rPr>
              <w:t>5 Min</w:t>
            </w:r>
          </w:p>
        </w:tc>
        <w:tc>
          <w:tcPr>
            <w:tcW w:w="3088" w:type="dxa"/>
            <w:vAlign w:val="center"/>
            <w:hideMark/>
          </w:tcPr>
          <w:p w14:paraId="1222CC29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Emotionale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Verarbeitung</w:t>
            </w:r>
            <w:proofErr w:type="spellEnd"/>
            <w:r w:rsidRPr="005C73AC">
              <w:rPr>
                <w:rFonts w:ascii="Calibri Light" w:hAnsi="Calibri Light" w:cs="Calibri Light"/>
                <w:sz w:val="22"/>
                <w:szCs w:val="22"/>
              </w:rPr>
              <w:t xml:space="preserve">, </w:t>
            </w: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Ausblick</w:t>
            </w:r>
            <w:proofErr w:type="spellEnd"/>
          </w:p>
        </w:tc>
        <w:tc>
          <w:tcPr>
            <w:tcW w:w="2238" w:type="dxa"/>
            <w:vAlign w:val="center"/>
            <w:hideMark/>
          </w:tcPr>
          <w:p w14:paraId="5BFEFE42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</w:rPr>
            </w:pPr>
            <w:proofErr w:type="spellStart"/>
            <w:r w:rsidRPr="005C73AC">
              <w:rPr>
                <w:rFonts w:ascii="Calibri Light" w:hAnsi="Calibri Light" w:cs="Calibri Light"/>
                <w:sz w:val="22"/>
                <w:szCs w:val="22"/>
              </w:rPr>
              <w:t>Kreisgespräch</w:t>
            </w:r>
            <w:proofErr w:type="spellEnd"/>
          </w:p>
        </w:tc>
        <w:tc>
          <w:tcPr>
            <w:tcW w:w="1798" w:type="dxa"/>
            <w:vAlign w:val="center"/>
            <w:hideMark/>
          </w:tcPr>
          <w:p w14:paraId="606D211C" w14:textId="77777777" w:rsidR="00925DDD" w:rsidRPr="005C73AC" w:rsidRDefault="00925DDD" w:rsidP="00BD4F90">
            <w:pPr>
              <w:spacing w:after="0" w:line="240" w:lineRule="auto"/>
              <w:rPr>
                <w:rFonts w:ascii="Calibri Light" w:hAnsi="Calibri Light" w:cs="Calibri Light"/>
                <w:sz w:val="22"/>
                <w:szCs w:val="22"/>
                <w:lang w:val="de-DE"/>
              </w:rPr>
            </w:pPr>
            <w:r w:rsidRPr="005C73AC">
              <w:rPr>
                <w:rFonts w:ascii="Calibri Light" w:hAnsi="Calibri Light" w:cs="Calibri Light"/>
                <w:sz w:val="22"/>
                <w:szCs w:val="22"/>
                <w:lang w:val="de-DE"/>
              </w:rPr>
              <w:t>Kärtchen „Das hat mich überrascht …“</w:t>
            </w:r>
          </w:p>
        </w:tc>
      </w:tr>
    </w:tbl>
    <w:p w14:paraId="26D40AE5" w14:textId="77777777" w:rsidR="00A43B11" w:rsidRPr="005C73AC" w:rsidRDefault="00A43B11" w:rsidP="00D27D7D">
      <w:pPr>
        <w:rPr>
          <w:rFonts w:ascii="Calibri Light" w:hAnsi="Calibri Light" w:cs="Calibri Light"/>
          <w:b/>
          <w:bCs/>
          <w:lang w:val="de-DE"/>
        </w:rPr>
      </w:pPr>
    </w:p>
    <w:p w14:paraId="025C7B0A" w14:textId="0A101A77" w:rsidR="001847DE" w:rsidRPr="005C73AC" w:rsidRDefault="0096786A" w:rsidP="00D27D7D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5C73AC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 xml:space="preserve">Besondere </w:t>
      </w:r>
      <w:r w:rsidR="001847DE" w:rsidRPr="005C73AC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Hinweise zum Unterrichtsverlauf:</w:t>
      </w:r>
    </w:p>
    <w:p w14:paraId="100B1123" w14:textId="77777777" w:rsidR="004902DE" w:rsidRPr="005C73AC" w:rsidRDefault="000749F4" w:rsidP="004902DE">
      <w:pPr>
        <w:rPr>
          <w:rFonts w:ascii="Calibri Light" w:hAnsi="Calibri Light" w:cs="Calibri Light"/>
          <w:b/>
          <w:bCs/>
          <w:i/>
          <w:lang w:val="de-DE"/>
        </w:rPr>
      </w:pPr>
      <w:r w:rsidRPr="005C73AC">
        <w:rPr>
          <w:rFonts w:ascii="Calibri Light" w:hAnsi="Calibri Light" w:cs="Calibri Light"/>
          <w:b/>
          <w:bCs/>
          <w:i/>
          <w:lang w:val="de-DE"/>
        </w:rPr>
        <w:t>Phase</w:t>
      </w:r>
      <w:r w:rsidR="0096786A" w:rsidRPr="005C73AC">
        <w:rPr>
          <w:rFonts w:ascii="Calibri Light" w:hAnsi="Calibri Light" w:cs="Calibri Light"/>
          <w:b/>
          <w:bCs/>
          <w:i/>
          <w:lang w:val="de-DE"/>
        </w:rPr>
        <w:t xml:space="preserve"> 2. Filmeinsat</w:t>
      </w:r>
      <w:r w:rsidR="004902DE" w:rsidRPr="005C73AC">
        <w:rPr>
          <w:rFonts w:ascii="Calibri Light" w:hAnsi="Calibri Light" w:cs="Calibri Light"/>
          <w:b/>
          <w:bCs/>
          <w:i/>
          <w:lang w:val="de-DE"/>
        </w:rPr>
        <w:t>z</w:t>
      </w:r>
    </w:p>
    <w:p w14:paraId="2BD09C8A" w14:textId="019639B1" w:rsidR="0096786A" w:rsidRPr="005C73AC" w:rsidRDefault="0096786A" w:rsidP="004902DE">
      <w:pPr>
        <w:pStyle w:val="Listenabsatz"/>
        <w:numPr>
          <w:ilvl w:val="0"/>
          <w:numId w:val="18"/>
        </w:numPr>
        <w:rPr>
          <w:rFonts w:ascii="Calibri Light" w:hAnsi="Calibri Light" w:cs="Calibri Light"/>
          <w:b/>
          <w:bCs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Beobachtungsauftrag für die Schüler</w:t>
      </w:r>
      <w:r w:rsidR="00354BC2" w:rsidRPr="005C73AC">
        <w:rPr>
          <w:rFonts w:ascii="Calibri Light" w:hAnsi="Calibri Light" w:cs="Calibri Light"/>
          <w:sz w:val="22"/>
          <w:szCs w:val="22"/>
          <w:lang w:val="de-DE"/>
        </w:rPr>
        <w:t>innen und Schüler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>:</w:t>
      </w:r>
    </w:p>
    <w:p w14:paraId="7D121EC4" w14:textId="77777777" w:rsidR="0096786A" w:rsidRPr="005C73AC" w:rsidRDefault="0096786A" w:rsidP="004902DE">
      <w:pPr>
        <w:ind w:left="709"/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„Achte darauf, was die Kinder in Peru am Morgen machen. Was ist ähnlich wie bei uns? Was ist anders?“</w:t>
      </w:r>
    </w:p>
    <w:p w14:paraId="3B332DBB" w14:textId="28934057" w:rsidR="0096786A" w:rsidRPr="005C73AC" w:rsidRDefault="0096786A" w:rsidP="004902DE">
      <w:pPr>
        <w:pStyle w:val="Listenabsatz"/>
        <w:numPr>
          <w:ilvl w:val="0"/>
          <w:numId w:val="18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Nach der Sequenz: kurzes Sammeln an der Tafel.</w:t>
      </w:r>
    </w:p>
    <w:p w14:paraId="356E2165" w14:textId="6E6926CA" w:rsidR="0096786A" w:rsidRPr="005C73AC" w:rsidRDefault="0096786A" w:rsidP="004902DE">
      <w:pPr>
        <w:ind w:left="709"/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Tafelüberschrift:</w:t>
      </w:r>
      <w:r w:rsidRPr="005C73AC">
        <w:rPr>
          <w:rFonts w:ascii="Calibri Light" w:hAnsi="Calibri Light" w:cs="Calibri Light"/>
          <w:lang w:val="de-DE"/>
        </w:rPr>
        <w:br/>
      </w:r>
      <w:r w:rsidRPr="005C73AC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r w:rsidRPr="005C73AC">
        <w:rPr>
          <w:rFonts w:ascii="Calibri Light" w:hAnsi="Calibri Light" w:cs="Calibri Light"/>
          <w:i/>
          <w:iCs/>
          <w:sz w:val="22"/>
          <w:szCs w:val="22"/>
          <w:lang w:val="de-DE"/>
        </w:rPr>
        <w:t>„Das ist ähnlich wie bei uns“</w:t>
      </w:r>
      <w:r w:rsidR="00544339" w:rsidRPr="005C73AC">
        <w:rPr>
          <w:rFonts w:ascii="Calibri Light" w:hAnsi="Calibri Light" w:cs="Calibri Light"/>
          <w:i/>
          <w:iCs/>
          <w:sz w:val="22"/>
          <w:szCs w:val="22"/>
          <w:lang w:val="de-DE"/>
        </w:rPr>
        <w:t xml:space="preserve"> </w:t>
      </w:r>
      <w:proofErr w:type="gramStart"/>
      <w:r w:rsidR="00544339" w:rsidRPr="005C73AC">
        <w:rPr>
          <w:rFonts w:ascii="Calibri Light" w:hAnsi="Calibri Light" w:cs="Calibri Light"/>
          <w:i/>
          <w:iCs/>
          <w:sz w:val="22"/>
          <w:szCs w:val="22"/>
          <w:lang w:val="de-DE"/>
        </w:rPr>
        <w:t xml:space="preserve">- 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r w:rsidRPr="005C73AC">
        <w:rPr>
          <w:rFonts w:ascii="Calibri Light" w:hAnsi="Calibri Light" w:cs="Calibri Light"/>
          <w:i/>
          <w:iCs/>
          <w:sz w:val="22"/>
          <w:szCs w:val="22"/>
          <w:lang w:val="de-DE"/>
        </w:rPr>
        <w:t>„</w:t>
      </w:r>
      <w:proofErr w:type="gramEnd"/>
      <w:r w:rsidRPr="005C73AC">
        <w:rPr>
          <w:rFonts w:ascii="Calibri Light" w:hAnsi="Calibri Light" w:cs="Calibri Light"/>
          <w:i/>
          <w:iCs/>
          <w:sz w:val="22"/>
          <w:szCs w:val="22"/>
          <w:lang w:val="de-DE"/>
        </w:rPr>
        <w:t>Das ist anders</w:t>
      </w:r>
      <w:r w:rsidR="00544339" w:rsidRPr="005C73AC">
        <w:rPr>
          <w:rFonts w:ascii="Calibri Light" w:hAnsi="Calibri Light" w:cs="Calibri Light"/>
          <w:i/>
          <w:iCs/>
          <w:sz w:val="22"/>
          <w:szCs w:val="22"/>
          <w:lang w:val="de-DE"/>
        </w:rPr>
        <w:t xml:space="preserve"> als in Deutschland</w:t>
      </w:r>
      <w:r w:rsidRPr="005C73AC">
        <w:rPr>
          <w:rFonts w:ascii="Calibri Light" w:hAnsi="Calibri Light" w:cs="Calibri Light"/>
          <w:i/>
          <w:iCs/>
          <w:sz w:val="22"/>
          <w:szCs w:val="22"/>
          <w:lang w:val="de-DE"/>
        </w:rPr>
        <w:t>“</w:t>
      </w:r>
    </w:p>
    <w:p w14:paraId="0BDF4835" w14:textId="6D4D7C82" w:rsidR="0096786A" w:rsidRPr="005C73AC" w:rsidRDefault="000749F4" w:rsidP="0096786A">
      <w:pPr>
        <w:rPr>
          <w:rFonts w:ascii="Calibri Light" w:hAnsi="Calibri Light" w:cs="Calibri Light"/>
          <w:b/>
          <w:bCs/>
          <w:i/>
          <w:lang w:val="de-DE"/>
        </w:rPr>
      </w:pPr>
      <w:r w:rsidRPr="005C73AC">
        <w:rPr>
          <w:rFonts w:ascii="Calibri Light" w:hAnsi="Calibri Light" w:cs="Calibri Light"/>
          <w:b/>
          <w:bCs/>
          <w:i/>
          <w:lang w:val="de-DE"/>
        </w:rPr>
        <w:t>Phase</w:t>
      </w:r>
      <w:r w:rsidR="00E511E8" w:rsidRPr="005C73AC">
        <w:rPr>
          <w:rFonts w:ascii="Calibri Light" w:hAnsi="Calibri Light" w:cs="Calibri Light"/>
          <w:b/>
          <w:bCs/>
          <w:i/>
          <w:lang w:val="de-DE"/>
        </w:rPr>
        <w:t xml:space="preserve"> 5. </w:t>
      </w:r>
      <w:r w:rsidR="0096786A" w:rsidRPr="005C73AC">
        <w:rPr>
          <w:rFonts w:ascii="Calibri Light" w:hAnsi="Calibri Light" w:cs="Calibri Light"/>
          <w:b/>
          <w:bCs/>
          <w:i/>
          <w:lang w:val="de-DE"/>
        </w:rPr>
        <w:t>Reflexionsimpulse (Abschlusskreis)</w:t>
      </w:r>
    </w:p>
    <w:p w14:paraId="0FE1D739" w14:textId="77777777" w:rsidR="0096786A" w:rsidRPr="005C73AC" w:rsidRDefault="0096786A" w:rsidP="0096786A">
      <w:p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Lehrkraft stellt Fragen:</w:t>
      </w:r>
    </w:p>
    <w:p w14:paraId="660A617F" w14:textId="77777777" w:rsidR="0096786A" w:rsidRPr="005C73AC" w:rsidRDefault="0096786A" w:rsidP="000E1DB8">
      <w:pPr>
        <w:numPr>
          <w:ilvl w:val="0"/>
          <w:numId w:val="19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Was hat euch am meisten überrascht?</w:t>
      </w:r>
    </w:p>
    <w:p w14:paraId="374B4364" w14:textId="77777777" w:rsidR="0096786A" w:rsidRPr="005C73AC" w:rsidRDefault="0096786A" w:rsidP="000E1DB8">
      <w:pPr>
        <w:numPr>
          <w:ilvl w:val="0"/>
          <w:numId w:val="19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Was gefällt euch am Leben der Kinder in Peru?</w:t>
      </w:r>
    </w:p>
    <w:p w14:paraId="0CAA7FB8" w14:textId="4ADF7E7C" w:rsidR="000E1DB8" w:rsidRPr="005C73AC" w:rsidRDefault="00544339" w:rsidP="00162D7A">
      <w:pPr>
        <w:numPr>
          <w:ilvl w:val="0"/>
          <w:numId w:val="19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Wo haben es die peruanischen Kinder schwieriger als wir?</w:t>
      </w:r>
    </w:p>
    <w:p w14:paraId="7B726A99" w14:textId="1E127C2A" w:rsidR="00E511E8" w:rsidRPr="005C73AC" w:rsidRDefault="00544339" w:rsidP="000E1DB8">
      <w:pPr>
        <w:numPr>
          <w:ilvl w:val="0"/>
          <w:numId w:val="19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Was bleibt Euch im Gedächtnis?</w:t>
      </w:r>
    </w:p>
    <w:p w14:paraId="6304E97D" w14:textId="3A8A63ED" w:rsidR="000E1DB8" w:rsidRPr="005C73AC" w:rsidRDefault="007C773C" w:rsidP="00D27D7D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>
        <w:rPr>
          <w:rFonts w:ascii="Calibri Light" w:hAnsi="Calibri Light" w:cs="Calibri Light"/>
        </w:rPr>
        <w:pict w14:anchorId="27065F7F">
          <v:rect id="_x0000_i1028" style="width:412.6pt;height:1.75pt" o:hrpct="988" o:hralign="center" o:hrstd="t" o:hr="t" fillcolor="#a0a0a0" stroked="f"/>
        </w:pict>
      </w:r>
    </w:p>
    <w:p w14:paraId="01825257" w14:textId="77777777" w:rsidR="00D82FEB" w:rsidRPr="005C73AC" w:rsidRDefault="00D82FEB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5C73AC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br w:type="page"/>
      </w:r>
    </w:p>
    <w:p w14:paraId="7B10DD20" w14:textId="64D604C8" w:rsidR="00D27D7D" w:rsidRPr="005C73AC" w:rsidRDefault="00D27D7D" w:rsidP="00D27D7D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5C73AC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lastRenderedPageBreak/>
        <w:t>Didaktische Hinweise</w:t>
      </w:r>
    </w:p>
    <w:p w14:paraId="510012A7" w14:textId="77777777" w:rsidR="00D27D7D" w:rsidRPr="005C73AC" w:rsidRDefault="00D27D7D" w:rsidP="00D27D7D">
      <w:pPr>
        <w:numPr>
          <w:ilvl w:val="0"/>
          <w:numId w:val="6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 xml:space="preserve">Peru bewusst als </w:t>
      </w:r>
      <w:r w:rsidRPr="005C73AC">
        <w:rPr>
          <w:rFonts w:ascii="Calibri Light" w:hAnsi="Calibri Light" w:cs="Calibri Light"/>
          <w:b/>
          <w:bCs/>
          <w:sz w:val="22"/>
          <w:szCs w:val="22"/>
          <w:lang w:val="de-DE"/>
        </w:rPr>
        <w:t>Lebenswelt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>, nicht als Problemort darstellen.</w:t>
      </w:r>
    </w:p>
    <w:p w14:paraId="0AD87E97" w14:textId="77777777" w:rsidR="00D27D7D" w:rsidRPr="005C73AC" w:rsidRDefault="00D27D7D" w:rsidP="00D27D7D">
      <w:pPr>
        <w:numPr>
          <w:ilvl w:val="0"/>
          <w:numId w:val="6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Die vorgestellten Kinder sind 2 individuelle Beispiele, auch die Lebenswelten in Peru sind vielfältig – genauso wie in Deutschland.</w:t>
      </w:r>
    </w:p>
    <w:p w14:paraId="2E7D2C3E" w14:textId="77777777" w:rsidR="00D27D7D" w:rsidRPr="005C73AC" w:rsidRDefault="00D27D7D" w:rsidP="00D27D7D">
      <w:pPr>
        <w:numPr>
          <w:ilvl w:val="0"/>
          <w:numId w:val="6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Kinder erkennen, dass überall Kinder spielen, lernen, helfen.</w:t>
      </w:r>
    </w:p>
    <w:p w14:paraId="131701A5" w14:textId="77777777" w:rsidR="00D27D7D" w:rsidRPr="005C73AC" w:rsidRDefault="00D27D7D" w:rsidP="00D27D7D">
      <w:pPr>
        <w:numPr>
          <w:ilvl w:val="0"/>
          <w:numId w:val="6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 xml:space="preserve">Keine Wertung („arme Kinder“) – Fokus auf </w:t>
      </w:r>
      <w:r w:rsidRPr="005C73AC">
        <w:rPr>
          <w:rFonts w:ascii="Calibri Light" w:hAnsi="Calibri Light" w:cs="Calibri Light"/>
          <w:b/>
          <w:bCs/>
          <w:sz w:val="22"/>
          <w:szCs w:val="22"/>
          <w:lang w:val="de-DE"/>
        </w:rPr>
        <w:t>Würde und Vielfalt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>.</w:t>
      </w:r>
    </w:p>
    <w:p w14:paraId="64BCBFAA" w14:textId="7282DE51" w:rsidR="0089775E" w:rsidRPr="005C73AC" w:rsidRDefault="0089775E" w:rsidP="0089775E">
      <w:pPr>
        <w:numPr>
          <w:ilvl w:val="0"/>
          <w:numId w:val="6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Sozial-emotionale Reflexion: Raum für Gefühle, evtl. „Gefühlskarten“ (froh, traurig, neugierig, erstaunt).</w:t>
      </w:r>
    </w:p>
    <w:p w14:paraId="74A6D67A" w14:textId="77777777" w:rsidR="00D27D7D" w:rsidRPr="005C73AC" w:rsidRDefault="00D27D7D" w:rsidP="00D27D7D">
      <w:pPr>
        <w:numPr>
          <w:ilvl w:val="0"/>
          <w:numId w:val="6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 xml:space="preserve">In der nächsten Stunde folgt dann die Unterscheidung: </w:t>
      </w:r>
      <w:r w:rsidRPr="005C73AC">
        <w:rPr>
          <w:rFonts w:ascii="Calibri Light" w:hAnsi="Calibri Light" w:cs="Calibri Light"/>
          <w:i/>
          <w:iCs/>
          <w:sz w:val="22"/>
          <w:szCs w:val="22"/>
          <w:lang w:val="de-DE"/>
        </w:rPr>
        <w:t>Wann wird Arbeit zu Kinderarbeit?</w:t>
      </w:r>
    </w:p>
    <w:p w14:paraId="2242E0A9" w14:textId="77777777" w:rsidR="00CC43B5" w:rsidRPr="005C73AC" w:rsidRDefault="007C773C" w:rsidP="00CC43B5">
      <w:pPr>
        <w:spacing w:after="0" w:line="240" w:lineRule="auto"/>
        <w:rPr>
          <w:rFonts w:ascii="Calibri Light" w:eastAsia="Times New Roman" w:hAnsi="Calibri Light" w:cs="Calibri Light"/>
          <w:kern w:val="0"/>
          <w:lang w:val="de-DE" w:eastAsia="de-DE"/>
          <w14:ligatures w14:val="none"/>
        </w:rPr>
      </w:pPr>
      <w:r>
        <w:rPr>
          <w:rFonts w:ascii="Calibri Light" w:eastAsia="Times New Roman" w:hAnsi="Calibri Light" w:cs="Calibri Light"/>
          <w:kern w:val="0"/>
          <w:lang w:val="de-DE" w:eastAsia="de-DE"/>
          <w14:ligatures w14:val="none"/>
        </w:rPr>
        <w:pict w14:anchorId="1977C164">
          <v:rect id="_x0000_i1029" style="width:0;height:1.5pt" o:hralign="center" o:hrstd="t" o:hr="t" fillcolor="#a0a0a0" stroked="f"/>
        </w:pict>
      </w:r>
    </w:p>
    <w:p w14:paraId="7AB18A3C" w14:textId="77777777" w:rsidR="00CC43B5" w:rsidRPr="005C73AC" w:rsidRDefault="00CC43B5" w:rsidP="00924303">
      <w:pPr>
        <w:spacing w:before="100" w:beforeAutospacing="1" w:after="100" w:afterAutospacing="1"/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5C73AC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Differenzierung</w:t>
      </w:r>
    </w:p>
    <w:p w14:paraId="08110DA5" w14:textId="5E833099" w:rsidR="00CC43B5" w:rsidRPr="005C73AC" w:rsidRDefault="0090694B" w:rsidP="00CC43B5">
      <w:pPr>
        <w:numPr>
          <w:ilvl w:val="0"/>
          <w:numId w:val="5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b/>
          <w:bCs/>
          <w:sz w:val="22"/>
          <w:szCs w:val="22"/>
          <w:lang w:val="de-DE"/>
        </w:rPr>
        <w:t>Erweiterte Aufgabe</w:t>
      </w:r>
      <w:r w:rsidR="00CC43B5" w:rsidRPr="005C73AC">
        <w:rPr>
          <w:rFonts w:ascii="Calibri Light" w:hAnsi="Calibri Light" w:cs="Calibri Light"/>
          <w:b/>
          <w:bCs/>
          <w:sz w:val="22"/>
          <w:szCs w:val="22"/>
          <w:lang w:val="de-DE"/>
        </w:rPr>
        <w:t>:</w:t>
      </w:r>
      <w:r w:rsidR="00CC43B5" w:rsidRPr="005C73AC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 xml:space="preserve">Kinder </w:t>
      </w:r>
      <w:r w:rsidR="00CC43B5" w:rsidRPr="005C73AC">
        <w:rPr>
          <w:rFonts w:ascii="Calibri Light" w:hAnsi="Calibri Light" w:cs="Calibri Light"/>
          <w:sz w:val="22"/>
          <w:szCs w:val="22"/>
          <w:lang w:val="de-DE"/>
        </w:rPr>
        <w:t>können einen kurzen Steckbrief zu</w:t>
      </w:r>
      <w:r w:rsidR="00BF2A8B" w:rsidRPr="005C73AC">
        <w:rPr>
          <w:rFonts w:ascii="Calibri Light" w:hAnsi="Calibri Light" w:cs="Calibri Light"/>
          <w:sz w:val="22"/>
          <w:szCs w:val="22"/>
          <w:lang w:val="de-DE"/>
        </w:rPr>
        <w:t xml:space="preserve">m </w:t>
      </w:r>
      <w:proofErr w:type="spellStart"/>
      <w:r w:rsidR="00CC43B5" w:rsidRPr="005C73AC">
        <w:rPr>
          <w:rFonts w:ascii="Calibri Light" w:hAnsi="Calibri Light" w:cs="Calibri Light"/>
          <w:sz w:val="22"/>
          <w:szCs w:val="22"/>
          <w:lang w:val="de-DE"/>
        </w:rPr>
        <w:t>Filmkind</w:t>
      </w:r>
      <w:proofErr w:type="spellEnd"/>
      <w:r w:rsidR="00CC43B5" w:rsidRPr="005C73AC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proofErr w:type="spellStart"/>
      <w:r w:rsidR="00CC43B5" w:rsidRPr="005C73AC">
        <w:rPr>
          <w:rFonts w:ascii="Calibri Light" w:hAnsi="Calibri Light" w:cs="Calibri Light"/>
          <w:sz w:val="22"/>
          <w:szCs w:val="22"/>
          <w:lang w:val="de-DE"/>
        </w:rPr>
        <w:t>Miche</w:t>
      </w:r>
      <w:proofErr w:type="spellEnd"/>
      <w:r w:rsidR="00CC43B5" w:rsidRPr="005C73AC">
        <w:rPr>
          <w:rFonts w:ascii="Calibri Light" w:hAnsi="Calibri Light" w:cs="Calibri Light"/>
          <w:sz w:val="22"/>
          <w:szCs w:val="22"/>
          <w:lang w:val="de-DE"/>
        </w:rPr>
        <w:t xml:space="preserve"> schreiben („Das ist </w:t>
      </w:r>
      <w:proofErr w:type="spellStart"/>
      <w:r w:rsidR="00CC43B5" w:rsidRPr="005C73AC">
        <w:rPr>
          <w:rFonts w:ascii="Calibri Light" w:hAnsi="Calibri Light" w:cs="Calibri Light"/>
          <w:sz w:val="22"/>
          <w:szCs w:val="22"/>
          <w:lang w:val="de-DE"/>
        </w:rPr>
        <w:t>Miche</w:t>
      </w:r>
      <w:proofErr w:type="spellEnd"/>
      <w:r w:rsidR="00CC43B5" w:rsidRPr="005C73AC">
        <w:rPr>
          <w:rFonts w:ascii="Calibri Light" w:hAnsi="Calibri Light" w:cs="Calibri Light"/>
          <w:sz w:val="22"/>
          <w:szCs w:val="22"/>
          <w:lang w:val="de-DE"/>
        </w:rPr>
        <w:t>. Er lebt in ... Er hilft bei ...“)</w:t>
      </w:r>
    </w:p>
    <w:p w14:paraId="11453182" w14:textId="1F7E985B" w:rsidR="00CC43B5" w:rsidRPr="005C73AC" w:rsidRDefault="0090694B" w:rsidP="00CC43B5">
      <w:pPr>
        <w:numPr>
          <w:ilvl w:val="0"/>
          <w:numId w:val="5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b/>
          <w:bCs/>
          <w:sz w:val="22"/>
          <w:szCs w:val="22"/>
          <w:lang w:val="de-DE"/>
        </w:rPr>
        <w:t>Einfachere Aufgabe</w:t>
      </w:r>
      <w:r w:rsidR="00CC43B5" w:rsidRPr="005C73AC">
        <w:rPr>
          <w:rFonts w:ascii="Calibri Light" w:hAnsi="Calibri Light" w:cs="Calibri Light"/>
          <w:b/>
          <w:bCs/>
          <w:sz w:val="22"/>
          <w:szCs w:val="22"/>
          <w:lang w:val="de-DE"/>
        </w:rPr>
        <w:t>:</w:t>
      </w:r>
      <w:r w:rsidR="00CC43B5" w:rsidRPr="005C73AC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 xml:space="preserve">Kinder </w:t>
      </w:r>
      <w:r w:rsidR="00CC43B5" w:rsidRPr="005C73AC">
        <w:rPr>
          <w:rFonts w:ascii="Calibri Light" w:hAnsi="Calibri Light" w:cs="Calibri Light"/>
          <w:sz w:val="22"/>
          <w:szCs w:val="22"/>
          <w:lang w:val="de-DE"/>
        </w:rPr>
        <w:t>arbeiten mit Bildern statt Texten (Zuordnungsspiel „Mein Alltag – Alltag in Peru“).</w:t>
      </w:r>
    </w:p>
    <w:p w14:paraId="56576120" w14:textId="01508F8F" w:rsidR="00CC43B5" w:rsidRPr="005C73AC" w:rsidRDefault="007C773C" w:rsidP="00D27D7D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pict w14:anchorId="78EDEFB0">
          <v:rect id="_x0000_i1030" style="width:0;height:1.5pt" o:hralign="center" o:hrstd="t" o:hr="t" fillcolor="#a0a0a0" stroked="f"/>
        </w:pict>
      </w:r>
    </w:p>
    <w:p w14:paraId="0758125C" w14:textId="26F1958C" w:rsidR="00D27D7D" w:rsidRPr="005C73AC" w:rsidRDefault="00D27D7D" w:rsidP="00906CFB">
      <w:pPr>
        <w:spacing w:before="100" w:beforeAutospacing="1" w:after="100" w:afterAutospacing="1"/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5C73AC"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Materialübersicht</w:t>
      </w:r>
    </w:p>
    <w:p w14:paraId="1B8CA740" w14:textId="77777777" w:rsidR="00906CFB" w:rsidRPr="005C73AC" w:rsidRDefault="00D27D7D" w:rsidP="00906CFB">
      <w:pPr>
        <w:numPr>
          <w:ilvl w:val="0"/>
          <w:numId w:val="7"/>
        </w:numPr>
        <w:rPr>
          <w:rFonts w:ascii="Calibri Light" w:hAnsi="Calibri Light" w:cs="Calibri Light"/>
          <w:sz w:val="22"/>
          <w:szCs w:val="22"/>
        </w:rPr>
      </w:pPr>
      <w:proofErr w:type="spellStart"/>
      <w:r w:rsidRPr="005C73AC">
        <w:rPr>
          <w:rFonts w:ascii="Calibri Light" w:hAnsi="Calibri Light" w:cs="Calibri Light"/>
          <w:sz w:val="22"/>
          <w:szCs w:val="22"/>
        </w:rPr>
        <w:t>Weltkarte</w:t>
      </w:r>
      <w:proofErr w:type="spellEnd"/>
      <w:r w:rsidRPr="005C73AC">
        <w:rPr>
          <w:rFonts w:ascii="Calibri Light" w:hAnsi="Calibri Light" w:cs="Calibri Light"/>
          <w:sz w:val="22"/>
          <w:szCs w:val="22"/>
        </w:rPr>
        <w:t xml:space="preserve"> / Globus</w:t>
      </w:r>
    </w:p>
    <w:p w14:paraId="03473E15" w14:textId="11382805" w:rsidR="00AC3C3C" w:rsidRPr="005C73AC" w:rsidRDefault="00AC3C3C" w:rsidP="00906CFB">
      <w:pPr>
        <w:numPr>
          <w:ilvl w:val="0"/>
          <w:numId w:val="7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Film</w:t>
      </w:r>
      <w:r w:rsidRPr="005C73AC">
        <w:rPr>
          <w:rFonts w:ascii="Calibri Light" w:hAnsi="Calibri Light" w:cs="Calibri Light"/>
          <w:b/>
          <w:bCs/>
          <w:sz w:val="22"/>
          <w:szCs w:val="22"/>
          <w:lang w:val="de-DE"/>
        </w:rPr>
        <w:t>: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r w:rsidRPr="005C73AC">
        <w:rPr>
          <w:rFonts w:ascii="Calibri Light" w:hAnsi="Calibri Light" w:cs="Calibri Light"/>
          <w:i/>
          <w:iCs/>
          <w:sz w:val="22"/>
          <w:szCs w:val="22"/>
          <w:lang w:val="de-DE"/>
        </w:rPr>
        <w:t xml:space="preserve">„Daniela und </w:t>
      </w:r>
      <w:proofErr w:type="spellStart"/>
      <w:r w:rsidRPr="005C73AC">
        <w:rPr>
          <w:rFonts w:ascii="Calibri Light" w:hAnsi="Calibri Light" w:cs="Calibri Light"/>
          <w:i/>
          <w:iCs/>
          <w:sz w:val="22"/>
          <w:szCs w:val="22"/>
          <w:lang w:val="de-DE"/>
        </w:rPr>
        <w:t>Miche</w:t>
      </w:r>
      <w:proofErr w:type="spellEnd"/>
      <w:r w:rsidRPr="005C73AC">
        <w:rPr>
          <w:rFonts w:ascii="Calibri Light" w:hAnsi="Calibri Light" w:cs="Calibri Light"/>
          <w:i/>
          <w:iCs/>
          <w:sz w:val="22"/>
          <w:szCs w:val="22"/>
          <w:lang w:val="de-DE"/>
        </w:rPr>
        <w:t xml:space="preserve"> – Zwei Kinder aus Peru“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t xml:space="preserve"> (YouTube, Dauer: 21:14 Min)</w:t>
      </w:r>
      <w:r w:rsidR="00A21737" w:rsidRPr="005C73AC">
        <w:rPr>
          <w:rFonts w:ascii="Calibri Light" w:hAnsi="Calibri Light" w:cs="Calibri Light"/>
          <w:sz w:val="22"/>
          <w:szCs w:val="22"/>
          <w:lang w:val="de-DE"/>
        </w:rPr>
        <w:t xml:space="preserve"> </w:t>
      </w:r>
      <w:hyperlink r:id="rId10" w:history="1">
        <w:r w:rsidR="00A21737" w:rsidRPr="005C73AC">
          <w:rPr>
            <w:rStyle w:val="Hyperlink"/>
            <w:rFonts w:ascii="Calibri Light" w:hAnsi="Calibri Light" w:cs="Calibri Light"/>
            <w:sz w:val="22"/>
            <w:szCs w:val="22"/>
            <w:lang w:val="de-DE"/>
          </w:rPr>
          <w:t>https://www.youtube.com/watch?v=-wo2gJOkJ7s</w:t>
        </w:r>
      </w:hyperlink>
      <w:r w:rsidR="00A21737" w:rsidRPr="005C73AC">
        <w:rPr>
          <w:rFonts w:ascii="Calibri Light" w:hAnsi="Calibri Light" w:cs="Calibri Light"/>
          <w:sz w:val="22"/>
          <w:szCs w:val="22"/>
          <w:lang w:val="de-DE"/>
        </w:rPr>
        <w:t xml:space="preserve">  </w:t>
      </w:r>
    </w:p>
    <w:p w14:paraId="5F2559B5" w14:textId="64860E5C" w:rsidR="00AC3C3C" w:rsidRPr="005C73AC" w:rsidRDefault="00AC3C3C" w:rsidP="00A21737">
      <w:pPr>
        <w:pStyle w:val="Listenabsatz"/>
        <w:numPr>
          <w:ilvl w:val="1"/>
          <w:numId w:val="19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Empfohlener Ausschnitt: 0:00–6:04 Minuten</w:t>
      </w:r>
      <w:r w:rsidRPr="005C73AC">
        <w:rPr>
          <w:rFonts w:ascii="Calibri Light" w:hAnsi="Calibri Light" w:cs="Calibri Light"/>
          <w:sz w:val="22"/>
          <w:szCs w:val="22"/>
          <w:lang w:val="de-DE"/>
        </w:rPr>
        <w:br/>
        <w:t>Inhalt:</w:t>
      </w:r>
    </w:p>
    <w:p w14:paraId="2D8E263B" w14:textId="65F669E8" w:rsidR="00A21737" w:rsidRPr="005C73AC" w:rsidRDefault="00A21737" w:rsidP="00A21737">
      <w:pPr>
        <w:pStyle w:val="Listenabsatz"/>
        <w:numPr>
          <w:ilvl w:val="2"/>
          <w:numId w:val="19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Kinder zeigen ihren Alltag.</w:t>
      </w:r>
    </w:p>
    <w:p w14:paraId="1D514299" w14:textId="479AEC0B" w:rsidR="00A21737" w:rsidRPr="005C73AC" w:rsidRDefault="00A21737" w:rsidP="00A21737">
      <w:pPr>
        <w:pStyle w:val="Listenabsatz"/>
        <w:numPr>
          <w:ilvl w:val="2"/>
          <w:numId w:val="19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Szenen: Familie, Haushalt</w:t>
      </w:r>
    </w:p>
    <w:p w14:paraId="705435DA" w14:textId="60C32BD4" w:rsidR="00A21737" w:rsidRPr="005C73AC" w:rsidRDefault="00A21737" w:rsidP="00A21737">
      <w:pPr>
        <w:pStyle w:val="Listenabsatz"/>
        <w:numPr>
          <w:ilvl w:val="2"/>
          <w:numId w:val="19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Ton ist ruhig und kindgerecht</w:t>
      </w:r>
    </w:p>
    <w:p w14:paraId="23C25234" w14:textId="77777777" w:rsidR="00D27D7D" w:rsidRPr="005C73AC" w:rsidRDefault="00D27D7D" w:rsidP="00D27D7D">
      <w:pPr>
        <w:numPr>
          <w:ilvl w:val="0"/>
          <w:numId w:val="7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Arbeitsblatt „Kinder in Peru – mein Alltag und ihrer“ (Tabelle + Reflexionsteil)</w:t>
      </w:r>
    </w:p>
    <w:p w14:paraId="70D86CEE" w14:textId="77777777" w:rsidR="00D27D7D" w:rsidRPr="005C73AC" w:rsidRDefault="00D27D7D" w:rsidP="00D27D7D">
      <w:pPr>
        <w:numPr>
          <w:ilvl w:val="0"/>
          <w:numId w:val="7"/>
        </w:numPr>
        <w:rPr>
          <w:rFonts w:ascii="Calibri Light" w:hAnsi="Calibri Light" w:cs="Calibri Light"/>
          <w:sz w:val="22"/>
          <w:szCs w:val="22"/>
          <w:lang w:val="de-DE"/>
        </w:rPr>
      </w:pPr>
      <w:r w:rsidRPr="005C73AC">
        <w:rPr>
          <w:rFonts w:ascii="Calibri Light" w:hAnsi="Calibri Light" w:cs="Calibri Light"/>
          <w:sz w:val="22"/>
          <w:szCs w:val="22"/>
          <w:lang w:val="de-DE"/>
        </w:rPr>
        <w:t>Karten „Das ist ähnlich / Das ist anders“ für Tafel</w:t>
      </w:r>
    </w:p>
    <w:p w14:paraId="239EA947" w14:textId="1A23FA43" w:rsidR="00E9680F" w:rsidRPr="005C73AC" w:rsidRDefault="00D27D7D" w:rsidP="000D0CA3">
      <w:pPr>
        <w:numPr>
          <w:ilvl w:val="0"/>
          <w:numId w:val="7"/>
        </w:num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proofErr w:type="spellStart"/>
      <w:r w:rsidRPr="005C73AC">
        <w:rPr>
          <w:rFonts w:ascii="Calibri Light" w:hAnsi="Calibri Light" w:cs="Calibri Light"/>
          <w:sz w:val="22"/>
          <w:szCs w:val="22"/>
        </w:rPr>
        <w:t>ggf</w:t>
      </w:r>
      <w:proofErr w:type="spellEnd"/>
      <w:r w:rsidRPr="005C73AC">
        <w:rPr>
          <w:rFonts w:ascii="Calibri Light" w:hAnsi="Calibri Light" w:cs="Calibri Light"/>
          <w:sz w:val="22"/>
          <w:szCs w:val="22"/>
        </w:rPr>
        <w:t xml:space="preserve">. </w:t>
      </w:r>
      <w:proofErr w:type="spellStart"/>
      <w:r w:rsidRPr="005C73AC">
        <w:rPr>
          <w:rFonts w:ascii="Calibri Light" w:hAnsi="Calibri Light" w:cs="Calibri Light"/>
          <w:sz w:val="22"/>
          <w:szCs w:val="22"/>
        </w:rPr>
        <w:t>Gefühlskarten</w:t>
      </w:r>
      <w:proofErr w:type="spellEnd"/>
    </w:p>
    <w:p w14:paraId="198E432B" w14:textId="55276EE4" w:rsidR="00885A97" w:rsidRPr="005C73AC" w:rsidRDefault="00885A97">
      <w:pPr>
        <w:rPr>
          <w:rFonts w:ascii="Calibri Light" w:eastAsia="Times New Roman" w:hAnsi="Calibri Light" w:cs="Calibri Light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</w:p>
    <w:sectPr w:rsidR="00885A97" w:rsidRPr="005C73AC" w:rsidSect="000D0CA3">
      <w:headerReference w:type="default" r:id="rId11"/>
      <w:pgSz w:w="11906" w:h="16838"/>
      <w:pgMar w:top="1418" w:right="902" w:bottom="1985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C53F8" w14:textId="77777777" w:rsidR="003672EB" w:rsidRDefault="003672EB" w:rsidP="00816BDF">
      <w:pPr>
        <w:spacing w:after="0" w:line="240" w:lineRule="auto"/>
      </w:pPr>
      <w:r>
        <w:separator/>
      </w:r>
    </w:p>
  </w:endnote>
  <w:endnote w:type="continuationSeparator" w:id="0">
    <w:p w14:paraId="5993A019" w14:textId="77777777" w:rsidR="003672EB" w:rsidRDefault="003672EB" w:rsidP="00816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1C26F" w14:textId="77777777" w:rsidR="003672EB" w:rsidRDefault="003672EB" w:rsidP="00816BDF">
      <w:pPr>
        <w:spacing w:after="0" w:line="240" w:lineRule="auto"/>
      </w:pPr>
      <w:r>
        <w:separator/>
      </w:r>
    </w:p>
  </w:footnote>
  <w:footnote w:type="continuationSeparator" w:id="0">
    <w:p w14:paraId="2746AAA3" w14:textId="77777777" w:rsidR="003672EB" w:rsidRDefault="003672EB" w:rsidP="00816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AE1EB" w14:textId="0AC96E1B" w:rsidR="007A6FC4" w:rsidRDefault="007A6FC4" w:rsidP="000D0CA3">
    <w:pPr>
      <w:pStyle w:val="Kopfzeile"/>
      <w:tabs>
        <w:tab w:val="left" w:pos="142"/>
      </w:tabs>
      <w:jc w:val="right"/>
      <w:rPr>
        <w:rFonts w:ascii="Avenir Next LT Pro" w:hAnsi="Avenir Next LT Pro"/>
        <w:b/>
        <w:sz w:val="16"/>
        <w:szCs w:val="16"/>
        <w:lang w:val="de-DE"/>
      </w:rPr>
    </w:pPr>
    <w:r>
      <w:rPr>
        <w:rFonts w:ascii="Avenir Next LT Pro" w:hAnsi="Avenir Next LT Pro"/>
        <w:sz w:val="16"/>
        <w:szCs w:val="16"/>
        <w:lang w:val="de-DE"/>
      </w:rPr>
      <w:tab/>
    </w:r>
    <w:r>
      <w:rPr>
        <w:rFonts w:ascii="Avenir Next LT Pro" w:hAnsi="Avenir Next LT Pro"/>
        <w:sz w:val="16"/>
        <w:szCs w:val="16"/>
        <w:lang w:val="de-DE"/>
      </w:rPr>
      <w:tab/>
      <w:t xml:space="preserve">  </w:t>
    </w:r>
  </w:p>
  <w:tbl>
    <w:tblPr>
      <w:tblStyle w:val="Tabellenraster"/>
      <w:tblW w:w="9926" w:type="dxa"/>
      <w:tblInd w:w="-426" w:type="dxa"/>
      <w:tblLook w:val="04A0" w:firstRow="1" w:lastRow="0" w:firstColumn="1" w:lastColumn="0" w:noHBand="0" w:noVBand="1"/>
    </w:tblPr>
    <w:tblGrid>
      <w:gridCol w:w="2127"/>
      <w:gridCol w:w="5246"/>
      <w:gridCol w:w="2553"/>
    </w:tblGrid>
    <w:tr w:rsidR="007A6FC4" w14:paraId="0F1133F2" w14:textId="12C44D78" w:rsidTr="00A322B8">
      <w:tc>
        <w:tcPr>
          <w:tcW w:w="2127" w:type="dxa"/>
        </w:tcPr>
        <w:p w14:paraId="43EEDA62" w14:textId="3D233BD7" w:rsidR="007A6FC4" w:rsidRDefault="00A77AFC" w:rsidP="007A6FC4">
          <w:pPr>
            <w:pStyle w:val="StandardWeb"/>
          </w:pPr>
          <w:r w:rsidRPr="008F308E">
            <w:rPr>
              <w:rFonts w:ascii="Avenir Next LT Pro" w:hAnsi="Avenir Next LT Pro"/>
              <w:b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0BBB71BD" wp14:editId="31070FD7">
                <wp:simplePos x="0" y="0"/>
                <wp:positionH relativeFrom="column">
                  <wp:posOffset>-635</wp:posOffset>
                </wp:positionH>
                <wp:positionV relativeFrom="paragraph">
                  <wp:posOffset>4445</wp:posOffset>
                </wp:positionV>
                <wp:extent cx="1181100" cy="424815"/>
                <wp:effectExtent l="0" t="0" r="0" b="0"/>
                <wp:wrapNone/>
                <wp:docPr id="1170736077" name="Grafik 2" descr="Ein Bild, das Text, Schrift, Grafiken, Grafikdesign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736077" name="Grafik 2" descr="Ein Bild, das Text, Schrift, Grafiken, Grafikdesign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7A6FC4">
            <w:rPr>
              <w:rFonts w:ascii="Avenir Next LT Pro" w:hAnsi="Avenir Next LT Pro"/>
              <w:b/>
              <w:sz w:val="16"/>
              <w:szCs w:val="16"/>
            </w:rPr>
            <w:t xml:space="preserve">      </w:t>
          </w:r>
        </w:p>
        <w:p w14:paraId="41CB1114" w14:textId="3D3CACC1" w:rsidR="007A6FC4" w:rsidRDefault="007A6FC4" w:rsidP="007A6FC4">
          <w:pPr>
            <w:pStyle w:val="Kopfzeile"/>
            <w:tabs>
              <w:tab w:val="left" w:pos="142"/>
            </w:tabs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5246" w:type="dxa"/>
        </w:tcPr>
        <w:p w14:paraId="22028F2D" w14:textId="17D85D93" w:rsidR="007A6FC4" w:rsidRPr="00174A33" w:rsidRDefault="007A6FC4" w:rsidP="00A77AFC">
          <w:pPr>
            <w:pStyle w:val="Kopfzeile"/>
            <w:tabs>
              <w:tab w:val="left" w:pos="142"/>
            </w:tabs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  <w:r w:rsidRPr="00174A33">
            <w:rPr>
              <w:rFonts w:ascii="Avenir Next LT Pro" w:hAnsi="Avenir Next LT Pro"/>
              <w:sz w:val="16"/>
              <w:szCs w:val="16"/>
              <w:lang w:val="de-DE"/>
            </w:rPr>
            <w:t xml:space="preserve">Unterrichtsreihe: </w:t>
          </w:r>
          <w:r w:rsidR="00A77AFC">
            <w:rPr>
              <w:rFonts w:ascii="Avenir Next LT Pro" w:hAnsi="Avenir Next LT Pro"/>
              <w:sz w:val="16"/>
              <w:szCs w:val="16"/>
              <w:lang w:val="de-DE"/>
            </w:rPr>
            <w:br/>
          </w:r>
          <w:r w:rsidRPr="00174A33">
            <w:rPr>
              <w:rFonts w:ascii="Avenir Next LT Pro" w:hAnsi="Avenir Next LT Pro"/>
              <w:bCs/>
              <w:sz w:val="16"/>
              <w:szCs w:val="16"/>
              <w:lang w:val="de-DE"/>
            </w:rPr>
            <w:t xml:space="preserve">Kinderarbeit in Peru, Kinderrechte und </w:t>
          </w:r>
          <w:r w:rsidR="00A77AFC">
            <w:rPr>
              <w:rFonts w:ascii="Avenir Next LT Pro" w:hAnsi="Avenir Next LT Pro"/>
              <w:bCs/>
              <w:sz w:val="16"/>
              <w:szCs w:val="16"/>
              <w:lang w:val="de-DE"/>
            </w:rPr>
            <w:t>H</w:t>
          </w:r>
          <w:r w:rsidRPr="00174A33">
            <w:rPr>
              <w:rFonts w:ascii="Avenir Next LT Pro" w:hAnsi="Avenir Next LT Pro"/>
              <w:bCs/>
              <w:sz w:val="16"/>
              <w:szCs w:val="16"/>
              <w:lang w:val="de-DE"/>
            </w:rPr>
            <w:t>andlungsmöglichkeiten</w:t>
          </w:r>
        </w:p>
        <w:p w14:paraId="573B7708" w14:textId="77777777" w:rsidR="007A6FC4" w:rsidRDefault="007A6FC4" w:rsidP="00A77AFC">
          <w:pPr>
            <w:pStyle w:val="Kopfzeile"/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  <w:r w:rsidRPr="00174A33">
            <w:rPr>
              <w:rFonts w:ascii="Avenir Next LT Pro" w:hAnsi="Avenir Next LT Pro"/>
              <w:b/>
              <w:sz w:val="16"/>
              <w:szCs w:val="16"/>
              <w:lang w:val="de-DE"/>
            </w:rPr>
            <w:t>Einheit 1: Kinder in Peru – so leben sie</w:t>
          </w:r>
        </w:p>
        <w:p w14:paraId="265B13BE" w14:textId="77777777" w:rsidR="007A6FC4" w:rsidRDefault="007A6FC4" w:rsidP="007A6FC4">
          <w:pPr>
            <w:pStyle w:val="Kopfzeile"/>
            <w:tabs>
              <w:tab w:val="left" w:pos="142"/>
            </w:tabs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2553" w:type="dxa"/>
        </w:tcPr>
        <w:p w14:paraId="0FDCA7EC" w14:textId="091714A9" w:rsidR="007A6FC4" w:rsidRPr="00174A33" w:rsidRDefault="007A6FC4" w:rsidP="00451EE8">
          <w:pPr>
            <w:pStyle w:val="Kopfzeile"/>
            <w:tabs>
              <w:tab w:val="left" w:pos="0"/>
            </w:tabs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  <w:r>
            <w:rPr>
              <w:noProof/>
            </w:rPr>
            <w:drawing>
              <wp:inline distT="0" distB="0" distL="0" distR="0" wp14:anchorId="55803FDB" wp14:editId="341E91B2">
                <wp:extent cx="809625" cy="54144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0466" cy="562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489651" w14:textId="3A593475" w:rsidR="000C2547" w:rsidRPr="00174A33" w:rsidRDefault="000C2547" w:rsidP="000D0CA3">
    <w:pPr>
      <w:pStyle w:val="Kopfzeile"/>
      <w:rPr>
        <w:sz w:val="16"/>
        <w:szCs w:val="16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505" style="width:0;height:1.5pt" o:hralign="center" o:bullet="t" o:hrstd="t" o:hr="t" fillcolor="#a0a0a0" stroked="f"/>
    </w:pict>
  </w:numPicBullet>
  <w:abstractNum w:abstractNumId="0" w15:restartNumberingAfterBreak="0">
    <w:nsid w:val="004F0B5F"/>
    <w:multiLevelType w:val="multilevel"/>
    <w:tmpl w:val="D0B65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1F29EA"/>
    <w:multiLevelType w:val="multilevel"/>
    <w:tmpl w:val="4CA4B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830CC"/>
    <w:multiLevelType w:val="multilevel"/>
    <w:tmpl w:val="6414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D6BAC"/>
    <w:multiLevelType w:val="multilevel"/>
    <w:tmpl w:val="D54A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B7BE1"/>
    <w:multiLevelType w:val="multilevel"/>
    <w:tmpl w:val="8F38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C23C45"/>
    <w:multiLevelType w:val="hybridMultilevel"/>
    <w:tmpl w:val="EEBAD398"/>
    <w:lvl w:ilvl="0" w:tplc="F0941110">
      <w:start w:val="1"/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27582"/>
    <w:multiLevelType w:val="hybridMultilevel"/>
    <w:tmpl w:val="B254BC6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D95389"/>
    <w:multiLevelType w:val="multilevel"/>
    <w:tmpl w:val="C10C70D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venir Next LT Pro" w:eastAsiaTheme="minorHAnsi" w:hAnsi="Avenir Next LT Pro" w:cstheme="minorBidi" w:hint="default"/>
        <w:b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70038D"/>
    <w:multiLevelType w:val="multilevel"/>
    <w:tmpl w:val="DDF6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4179CE"/>
    <w:multiLevelType w:val="multilevel"/>
    <w:tmpl w:val="73A4BC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2C76714E"/>
    <w:multiLevelType w:val="multilevel"/>
    <w:tmpl w:val="10B8C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E203DD"/>
    <w:multiLevelType w:val="hybridMultilevel"/>
    <w:tmpl w:val="DE749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C72F72"/>
    <w:multiLevelType w:val="multilevel"/>
    <w:tmpl w:val="DF10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C179D9"/>
    <w:multiLevelType w:val="multilevel"/>
    <w:tmpl w:val="6414E2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4" w15:restartNumberingAfterBreak="0">
    <w:nsid w:val="52AB3837"/>
    <w:multiLevelType w:val="multilevel"/>
    <w:tmpl w:val="95602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AE5A81"/>
    <w:multiLevelType w:val="multilevel"/>
    <w:tmpl w:val="8684F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9B08D6"/>
    <w:multiLevelType w:val="hybridMultilevel"/>
    <w:tmpl w:val="4760A25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605A54"/>
    <w:multiLevelType w:val="multilevel"/>
    <w:tmpl w:val="36248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6F0FD1"/>
    <w:multiLevelType w:val="multilevel"/>
    <w:tmpl w:val="151E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4"/>
  </w:num>
  <w:num w:numId="4">
    <w:abstractNumId w:val="4"/>
  </w:num>
  <w:num w:numId="5">
    <w:abstractNumId w:val="1"/>
  </w:num>
  <w:num w:numId="6">
    <w:abstractNumId w:val="17"/>
  </w:num>
  <w:num w:numId="7">
    <w:abstractNumId w:val="15"/>
  </w:num>
  <w:num w:numId="8">
    <w:abstractNumId w:val="11"/>
  </w:num>
  <w:num w:numId="9">
    <w:abstractNumId w:val="18"/>
  </w:num>
  <w:num w:numId="10">
    <w:abstractNumId w:val="12"/>
  </w:num>
  <w:num w:numId="11">
    <w:abstractNumId w:val="8"/>
  </w:num>
  <w:num w:numId="12">
    <w:abstractNumId w:val="10"/>
  </w:num>
  <w:num w:numId="13">
    <w:abstractNumId w:val="2"/>
  </w:num>
  <w:num w:numId="14">
    <w:abstractNumId w:val="13"/>
  </w:num>
  <w:num w:numId="15">
    <w:abstractNumId w:val="6"/>
  </w:num>
  <w:num w:numId="16">
    <w:abstractNumId w:val="9"/>
  </w:num>
  <w:num w:numId="17">
    <w:abstractNumId w:val="16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39E"/>
    <w:rsid w:val="000040BB"/>
    <w:rsid w:val="00033DC7"/>
    <w:rsid w:val="00052260"/>
    <w:rsid w:val="0006154C"/>
    <w:rsid w:val="00067081"/>
    <w:rsid w:val="000749F4"/>
    <w:rsid w:val="000765FE"/>
    <w:rsid w:val="00077C9B"/>
    <w:rsid w:val="00090A26"/>
    <w:rsid w:val="000B52A3"/>
    <w:rsid w:val="000B66FF"/>
    <w:rsid w:val="000C07A0"/>
    <w:rsid w:val="000C2547"/>
    <w:rsid w:val="000D0CA3"/>
    <w:rsid w:val="000D3402"/>
    <w:rsid w:val="000D7427"/>
    <w:rsid w:val="000E1DB8"/>
    <w:rsid w:val="000E228C"/>
    <w:rsid w:val="000F2BA7"/>
    <w:rsid w:val="00104090"/>
    <w:rsid w:val="00120989"/>
    <w:rsid w:val="001355EB"/>
    <w:rsid w:val="00162288"/>
    <w:rsid w:val="00162D7A"/>
    <w:rsid w:val="00174A33"/>
    <w:rsid w:val="00181B72"/>
    <w:rsid w:val="001847DE"/>
    <w:rsid w:val="00187EE5"/>
    <w:rsid w:val="001A63B6"/>
    <w:rsid w:val="001B6417"/>
    <w:rsid w:val="001C18B5"/>
    <w:rsid w:val="00201630"/>
    <w:rsid w:val="00202CFD"/>
    <w:rsid w:val="00205310"/>
    <w:rsid w:val="0023581F"/>
    <w:rsid w:val="0025083A"/>
    <w:rsid w:val="00277994"/>
    <w:rsid w:val="00277ECD"/>
    <w:rsid w:val="002822E8"/>
    <w:rsid w:val="002A457B"/>
    <w:rsid w:val="002A479F"/>
    <w:rsid w:val="002B2C47"/>
    <w:rsid w:val="002D478B"/>
    <w:rsid w:val="003015DD"/>
    <w:rsid w:val="00314095"/>
    <w:rsid w:val="0031517A"/>
    <w:rsid w:val="00316525"/>
    <w:rsid w:val="003257AF"/>
    <w:rsid w:val="00347FAF"/>
    <w:rsid w:val="00354BC2"/>
    <w:rsid w:val="003672EB"/>
    <w:rsid w:val="00370DB9"/>
    <w:rsid w:val="00375253"/>
    <w:rsid w:val="00383A99"/>
    <w:rsid w:val="003A0A00"/>
    <w:rsid w:val="003A4A9F"/>
    <w:rsid w:val="003A6FE6"/>
    <w:rsid w:val="003A7767"/>
    <w:rsid w:val="003B3FA3"/>
    <w:rsid w:val="003C1EB9"/>
    <w:rsid w:val="003C3952"/>
    <w:rsid w:val="003F2AFF"/>
    <w:rsid w:val="003F6BA6"/>
    <w:rsid w:val="00400D9B"/>
    <w:rsid w:val="004128E6"/>
    <w:rsid w:val="00433112"/>
    <w:rsid w:val="00451EE8"/>
    <w:rsid w:val="0045462E"/>
    <w:rsid w:val="0045567B"/>
    <w:rsid w:val="004652CB"/>
    <w:rsid w:val="00473A62"/>
    <w:rsid w:val="004902DE"/>
    <w:rsid w:val="004A00DA"/>
    <w:rsid w:val="004A5D3C"/>
    <w:rsid w:val="004B3390"/>
    <w:rsid w:val="004B6889"/>
    <w:rsid w:val="004D51C0"/>
    <w:rsid w:val="004F55F4"/>
    <w:rsid w:val="005135AB"/>
    <w:rsid w:val="00526C55"/>
    <w:rsid w:val="00526F6C"/>
    <w:rsid w:val="005355B7"/>
    <w:rsid w:val="00544339"/>
    <w:rsid w:val="005443BF"/>
    <w:rsid w:val="005527EA"/>
    <w:rsid w:val="00560FC6"/>
    <w:rsid w:val="0056366D"/>
    <w:rsid w:val="00564DF0"/>
    <w:rsid w:val="00573302"/>
    <w:rsid w:val="0058416D"/>
    <w:rsid w:val="005B168C"/>
    <w:rsid w:val="005B3907"/>
    <w:rsid w:val="005B4521"/>
    <w:rsid w:val="005B4C6F"/>
    <w:rsid w:val="005C73AC"/>
    <w:rsid w:val="00606CAC"/>
    <w:rsid w:val="006245DF"/>
    <w:rsid w:val="00626380"/>
    <w:rsid w:val="00632538"/>
    <w:rsid w:val="00636FDC"/>
    <w:rsid w:val="00651D4F"/>
    <w:rsid w:val="00661AFB"/>
    <w:rsid w:val="006670D9"/>
    <w:rsid w:val="0067565D"/>
    <w:rsid w:val="00676BA7"/>
    <w:rsid w:val="006958A5"/>
    <w:rsid w:val="006A078E"/>
    <w:rsid w:val="006C4277"/>
    <w:rsid w:val="006D75D7"/>
    <w:rsid w:val="00710B03"/>
    <w:rsid w:val="00724888"/>
    <w:rsid w:val="00730759"/>
    <w:rsid w:val="00766F1F"/>
    <w:rsid w:val="007733C1"/>
    <w:rsid w:val="00786E47"/>
    <w:rsid w:val="00791077"/>
    <w:rsid w:val="00794098"/>
    <w:rsid w:val="00796496"/>
    <w:rsid w:val="007A6FC4"/>
    <w:rsid w:val="007B2EBE"/>
    <w:rsid w:val="007C6716"/>
    <w:rsid w:val="007C773C"/>
    <w:rsid w:val="007E6B03"/>
    <w:rsid w:val="00804686"/>
    <w:rsid w:val="00816BDF"/>
    <w:rsid w:val="00822A20"/>
    <w:rsid w:val="008343A8"/>
    <w:rsid w:val="00836C3B"/>
    <w:rsid w:val="00841FAA"/>
    <w:rsid w:val="00842CE4"/>
    <w:rsid w:val="00845679"/>
    <w:rsid w:val="00856941"/>
    <w:rsid w:val="008628F2"/>
    <w:rsid w:val="008647E7"/>
    <w:rsid w:val="00877425"/>
    <w:rsid w:val="00885A97"/>
    <w:rsid w:val="0089224B"/>
    <w:rsid w:val="00895658"/>
    <w:rsid w:val="0089775E"/>
    <w:rsid w:val="008B1D24"/>
    <w:rsid w:val="008F2CC7"/>
    <w:rsid w:val="00900C5F"/>
    <w:rsid w:val="00903123"/>
    <w:rsid w:val="0090694B"/>
    <w:rsid w:val="00906CFB"/>
    <w:rsid w:val="00913B94"/>
    <w:rsid w:val="00916D09"/>
    <w:rsid w:val="00924303"/>
    <w:rsid w:val="00925DDD"/>
    <w:rsid w:val="0092633F"/>
    <w:rsid w:val="009346B0"/>
    <w:rsid w:val="0094339E"/>
    <w:rsid w:val="009434D2"/>
    <w:rsid w:val="00955D35"/>
    <w:rsid w:val="00964319"/>
    <w:rsid w:val="00964381"/>
    <w:rsid w:val="0096786A"/>
    <w:rsid w:val="00987CC6"/>
    <w:rsid w:val="00994B9F"/>
    <w:rsid w:val="009A1D5E"/>
    <w:rsid w:val="009A7DA9"/>
    <w:rsid w:val="009C66B6"/>
    <w:rsid w:val="009D0530"/>
    <w:rsid w:val="009D720F"/>
    <w:rsid w:val="009D72AA"/>
    <w:rsid w:val="009E36A6"/>
    <w:rsid w:val="00A21737"/>
    <w:rsid w:val="00A27C0F"/>
    <w:rsid w:val="00A322B8"/>
    <w:rsid w:val="00A324F2"/>
    <w:rsid w:val="00A43B11"/>
    <w:rsid w:val="00A45D5E"/>
    <w:rsid w:val="00A6359B"/>
    <w:rsid w:val="00A666BE"/>
    <w:rsid w:val="00A71512"/>
    <w:rsid w:val="00A77AFC"/>
    <w:rsid w:val="00A84711"/>
    <w:rsid w:val="00A90930"/>
    <w:rsid w:val="00A90B76"/>
    <w:rsid w:val="00A91C46"/>
    <w:rsid w:val="00A94299"/>
    <w:rsid w:val="00AB5BBC"/>
    <w:rsid w:val="00AC205C"/>
    <w:rsid w:val="00AC3C3C"/>
    <w:rsid w:val="00AD5D93"/>
    <w:rsid w:val="00B04587"/>
    <w:rsid w:val="00B35214"/>
    <w:rsid w:val="00B8130A"/>
    <w:rsid w:val="00B84FAB"/>
    <w:rsid w:val="00BB7BDF"/>
    <w:rsid w:val="00BC566C"/>
    <w:rsid w:val="00BD4F90"/>
    <w:rsid w:val="00BD5BFA"/>
    <w:rsid w:val="00BE4789"/>
    <w:rsid w:val="00BF2A8B"/>
    <w:rsid w:val="00BF44C7"/>
    <w:rsid w:val="00BF5914"/>
    <w:rsid w:val="00C10B05"/>
    <w:rsid w:val="00C1729C"/>
    <w:rsid w:val="00C2606C"/>
    <w:rsid w:val="00C27BC4"/>
    <w:rsid w:val="00C35B3D"/>
    <w:rsid w:val="00C445FE"/>
    <w:rsid w:val="00C50FBF"/>
    <w:rsid w:val="00C51D16"/>
    <w:rsid w:val="00C561B6"/>
    <w:rsid w:val="00C76BE5"/>
    <w:rsid w:val="00C81DA5"/>
    <w:rsid w:val="00C87953"/>
    <w:rsid w:val="00CB25C9"/>
    <w:rsid w:val="00CC18BE"/>
    <w:rsid w:val="00CC43B5"/>
    <w:rsid w:val="00CD294A"/>
    <w:rsid w:val="00CD74D0"/>
    <w:rsid w:val="00CE4BD9"/>
    <w:rsid w:val="00D2105B"/>
    <w:rsid w:val="00D242DF"/>
    <w:rsid w:val="00D26DC3"/>
    <w:rsid w:val="00D270B8"/>
    <w:rsid w:val="00D27D7D"/>
    <w:rsid w:val="00D33909"/>
    <w:rsid w:val="00D34477"/>
    <w:rsid w:val="00D53D2C"/>
    <w:rsid w:val="00D76CFA"/>
    <w:rsid w:val="00D7779C"/>
    <w:rsid w:val="00D82FEB"/>
    <w:rsid w:val="00D925BE"/>
    <w:rsid w:val="00DA2323"/>
    <w:rsid w:val="00DB4DC2"/>
    <w:rsid w:val="00DC036C"/>
    <w:rsid w:val="00DD450A"/>
    <w:rsid w:val="00DE5110"/>
    <w:rsid w:val="00DF0711"/>
    <w:rsid w:val="00E12827"/>
    <w:rsid w:val="00E22487"/>
    <w:rsid w:val="00E263C0"/>
    <w:rsid w:val="00E2689C"/>
    <w:rsid w:val="00E34660"/>
    <w:rsid w:val="00E40A8F"/>
    <w:rsid w:val="00E465D6"/>
    <w:rsid w:val="00E511E8"/>
    <w:rsid w:val="00E615F1"/>
    <w:rsid w:val="00E61B9F"/>
    <w:rsid w:val="00E637DE"/>
    <w:rsid w:val="00E6655B"/>
    <w:rsid w:val="00E800B7"/>
    <w:rsid w:val="00E84FE4"/>
    <w:rsid w:val="00E9341C"/>
    <w:rsid w:val="00E9680F"/>
    <w:rsid w:val="00EA3530"/>
    <w:rsid w:val="00EA4374"/>
    <w:rsid w:val="00EA62B0"/>
    <w:rsid w:val="00EA7E39"/>
    <w:rsid w:val="00EB36A0"/>
    <w:rsid w:val="00EB4E58"/>
    <w:rsid w:val="00ED26CE"/>
    <w:rsid w:val="00ED62C5"/>
    <w:rsid w:val="00EE1853"/>
    <w:rsid w:val="00F37345"/>
    <w:rsid w:val="00F56537"/>
    <w:rsid w:val="00F57241"/>
    <w:rsid w:val="00F64737"/>
    <w:rsid w:val="00F95D47"/>
    <w:rsid w:val="00FB0FB2"/>
    <w:rsid w:val="00FB4BB3"/>
    <w:rsid w:val="00FB60AE"/>
    <w:rsid w:val="00FC6FE1"/>
    <w:rsid w:val="00FD3493"/>
    <w:rsid w:val="00FF1466"/>
    <w:rsid w:val="00FF369D"/>
    <w:rsid w:val="0C805169"/>
    <w:rsid w:val="290EB4F7"/>
    <w:rsid w:val="2A6766F1"/>
    <w:rsid w:val="5B4F5FDE"/>
    <w:rsid w:val="6C52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A54AB"/>
  <w15:chartTrackingRefBased/>
  <w15:docId w15:val="{5934C4FF-199D-485F-9FD9-67B729366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433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33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433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433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33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33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33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33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33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433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433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433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339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339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339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339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339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339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433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433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33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33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433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4339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4339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4339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433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4339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4339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94339E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339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16B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6BDF"/>
  </w:style>
  <w:style w:type="paragraph" w:styleId="Fuzeile">
    <w:name w:val="footer"/>
    <w:basedOn w:val="Standard"/>
    <w:link w:val="FuzeileZchn"/>
    <w:uiPriority w:val="99"/>
    <w:unhideWhenUsed/>
    <w:rsid w:val="00816B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6BDF"/>
  </w:style>
  <w:style w:type="paragraph" w:styleId="berarbeitung">
    <w:name w:val="Revision"/>
    <w:hidden/>
    <w:uiPriority w:val="99"/>
    <w:semiHidden/>
    <w:rsid w:val="000C2547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DC036C"/>
    <w:rPr>
      <w:color w:val="96607D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D3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D340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D340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340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3402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9346B0"/>
    <w:pPr>
      <w:spacing w:after="0" w:line="240" w:lineRule="auto"/>
    </w:pPr>
    <w:tblPr/>
  </w:style>
  <w:style w:type="paragraph" w:styleId="StandardWeb">
    <w:name w:val="Normal (Web)"/>
    <w:basedOn w:val="Standard"/>
    <w:uiPriority w:val="99"/>
    <w:semiHidden/>
    <w:unhideWhenUsed/>
    <w:rsid w:val="007A6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de-DE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0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54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22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2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58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02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9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10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12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-wo2gJOkJ7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wo2gJOkJ7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491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Niehaus</dc:creator>
  <cp:keywords/>
  <dc:description/>
  <cp:lastModifiedBy>Dr. Dieter Reithmeier</cp:lastModifiedBy>
  <cp:revision>6</cp:revision>
  <cp:lastPrinted>2026-02-13T09:34:00Z</cp:lastPrinted>
  <dcterms:created xsi:type="dcterms:W3CDTF">2026-02-13T09:35:00Z</dcterms:created>
  <dcterms:modified xsi:type="dcterms:W3CDTF">2026-02-13T11:36:00Z</dcterms:modified>
</cp:coreProperties>
</file>